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32" w:type="dxa"/>
        <w:tblInd w:w="108" w:type="dxa"/>
        <w:tblLook w:val="01E0" w:firstRow="1" w:lastRow="1" w:firstColumn="1" w:lastColumn="1" w:noHBand="0" w:noVBand="0"/>
      </w:tblPr>
      <w:tblGrid>
        <w:gridCol w:w="5220"/>
        <w:gridCol w:w="5112"/>
      </w:tblGrid>
      <w:tr w:rsidR="00EB5D3D" w:rsidRPr="00C552AA" w14:paraId="1F6097E1" w14:textId="77777777" w:rsidTr="00215387">
        <w:tc>
          <w:tcPr>
            <w:tcW w:w="5220" w:type="dxa"/>
          </w:tcPr>
          <w:p w14:paraId="4695F499" w14:textId="77777777" w:rsidR="00EB5D3D" w:rsidRPr="00C552AA" w:rsidRDefault="00EB5D3D" w:rsidP="00215387">
            <w:pPr>
              <w:jc w:val="center"/>
              <w:rPr>
                <w:b/>
                <w:color w:val="000000" w:themeColor="text1"/>
                <w:szCs w:val="24"/>
              </w:rPr>
            </w:pPr>
            <w:r w:rsidRPr="00C552AA">
              <w:rPr>
                <w:b/>
                <w:color w:val="000000" w:themeColor="text1"/>
                <w:szCs w:val="24"/>
              </w:rPr>
              <w:t>TRƯỜNG THCS THƯỢNG THANH</w:t>
            </w:r>
          </w:p>
          <w:p w14:paraId="01D57CCF" w14:textId="77777777" w:rsidR="00EB5D3D" w:rsidRPr="006B6F15" w:rsidRDefault="00EB5D3D" w:rsidP="00215387">
            <w:pPr>
              <w:jc w:val="center"/>
              <w:rPr>
                <w:b/>
                <w:color w:val="000000" w:themeColor="text1"/>
                <w:szCs w:val="24"/>
                <w:lang w:val="vi-VN"/>
              </w:rPr>
            </w:pPr>
            <w:r w:rsidRPr="00C552AA">
              <w:rPr>
                <w:b/>
                <w:color w:val="000000" w:themeColor="text1"/>
                <w:szCs w:val="24"/>
              </w:rPr>
              <w:t>NĂM HỌC: 202</w:t>
            </w:r>
            <w:r w:rsidRPr="00C552AA">
              <w:rPr>
                <w:b/>
                <w:color w:val="000000" w:themeColor="text1"/>
                <w:szCs w:val="24"/>
                <w:lang w:val="en-US"/>
              </w:rPr>
              <w:t>5</w:t>
            </w:r>
            <w:r w:rsidRPr="00C552AA">
              <w:rPr>
                <w:b/>
                <w:color w:val="000000" w:themeColor="text1"/>
                <w:szCs w:val="24"/>
              </w:rPr>
              <w:t xml:space="preserve"> - 202</w:t>
            </w:r>
            <w:r w:rsidRPr="00C552AA">
              <w:rPr>
                <w:b/>
                <w:color w:val="000000" w:themeColor="text1"/>
                <w:szCs w:val="24"/>
                <w:lang w:val="en-US"/>
              </w:rPr>
              <w:t>6</w:t>
            </w:r>
          </w:p>
          <w:p w14:paraId="7621C1E6" w14:textId="77777777" w:rsidR="00EB5D3D" w:rsidRPr="00C552AA" w:rsidRDefault="00EB5D3D" w:rsidP="00215387">
            <w:pPr>
              <w:ind w:firstLine="142"/>
              <w:jc w:val="center"/>
              <w:rPr>
                <w:b/>
                <w:color w:val="000000" w:themeColor="text1"/>
                <w:szCs w:val="24"/>
                <w:lang w:val="en-US"/>
              </w:rPr>
            </w:pPr>
            <w:r w:rsidRPr="00C552AA">
              <w:rPr>
                <w:b/>
                <w:color w:val="000000" w:themeColor="text1"/>
                <w:szCs w:val="24"/>
                <w:lang w:val="en-US"/>
              </w:rPr>
              <w:t xml:space="preserve">MÃ ĐỀ </w:t>
            </w:r>
            <w:r>
              <w:rPr>
                <w:b/>
                <w:color w:val="000000" w:themeColor="text1"/>
                <w:szCs w:val="24"/>
                <w:lang w:val="en-US"/>
              </w:rPr>
              <w:t>CN6</w:t>
            </w:r>
            <w:r w:rsidRPr="00C552AA">
              <w:rPr>
                <w:b/>
                <w:color w:val="000000" w:themeColor="text1"/>
                <w:szCs w:val="24"/>
                <w:lang w:val="en-US"/>
              </w:rPr>
              <w:t>03</w:t>
            </w:r>
          </w:p>
        </w:tc>
        <w:tc>
          <w:tcPr>
            <w:tcW w:w="5112" w:type="dxa"/>
          </w:tcPr>
          <w:p w14:paraId="08189750" w14:textId="77777777" w:rsidR="00EB5D3D" w:rsidRPr="00C552AA" w:rsidRDefault="00EB5D3D" w:rsidP="00215387">
            <w:pPr>
              <w:jc w:val="center"/>
              <w:rPr>
                <w:b/>
                <w:color w:val="000000" w:themeColor="text1"/>
                <w:szCs w:val="24"/>
                <w:lang w:val="da-DK"/>
              </w:rPr>
            </w:pPr>
            <w:r w:rsidRPr="00C552AA">
              <w:rPr>
                <w:b/>
                <w:color w:val="000000" w:themeColor="text1"/>
                <w:szCs w:val="24"/>
                <w:lang w:val="da-DK"/>
              </w:rPr>
              <w:t>ĐỀ KIỂM TRA GIỮA HỌC KÌ I</w:t>
            </w:r>
          </w:p>
          <w:p w14:paraId="32717AC1" w14:textId="77777777" w:rsidR="00EB5D3D" w:rsidRPr="00C552AA" w:rsidRDefault="00EB5D3D" w:rsidP="00215387">
            <w:pPr>
              <w:jc w:val="center"/>
              <w:rPr>
                <w:b/>
                <w:color w:val="000000" w:themeColor="text1"/>
                <w:szCs w:val="24"/>
                <w:lang w:val="en-US"/>
              </w:rPr>
            </w:pPr>
            <w:r w:rsidRPr="00C552AA">
              <w:rPr>
                <w:b/>
                <w:color w:val="000000" w:themeColor="text1"/>
                <w:szCs w:val="24"/>
                <w:lang w:val="en-US"/>
              </w:rPr>
              <w:t xml:space="preserve">MÔN: </w:t>
            </w:r>
            <w:r>
              <w:rPr>
                <w:b/>
                <w:color w:val="000000" w:themeColor="text1"/>
                <w:szCs w:val="24"/>
                <w:lang w:val="en-US"/>
              </w:rPr>
              <w:t>CÔNG NGHỆ</w:t>
            </w:r>
            <w:r w:rsidRPr="00C552AA">
              <w:rPr>
                <w:b/>
                <w:color w:val="000000" w:themeColor="text1"/>
                <w:szCs w:val="24"/>
                <w:lang w:val="en-US"/>
              </w:rPr>
              <w:t xml:space="preserve"> - KHỐI </w:t>
            </w:r>
            <w:r>
              <w:rPr>
                <w:b/>
                <w:color w:val="000000" w:themeColor="text1"/>
                <w:szCs w:val="24"/>
                <w:lang w:val="en-US"/>
              </w:rPr>
              <w:t>6</w:t>
            </w:r>
          </w:p>
          <w:p w14:paraId="467F1BC6" w14:textId="77777777" w:rsidR="00EB5D3D" w:rsidRPr="00C552AA" w:rsidRDefault="00EB5D3D" w:rsidP="00215387">
            <w:pPr>
              <w:jc w:val="center"/>
              <w:rPr>
                <w:i/>
                <w:color w:val="000000" w:themeColor="text1"/>
                <w:szCs w:val="24"/>
                <w:lang w:val="en-US"/>
              </w:rPr>
            </w:pPr>
            <w:r w:rsidRPr="00C552AA">
              <w:rPr>
                <w:b/>
                <w:i/>
                <w:color w:val="000000" w:themeColor="text1"/>
                <w:szCs w:val="24"/>
                <w:lang w:val="en-US"/>
              </w:rPr>
              <w:t xml:space="preserve">Thời gian: </w:t>
            </w:r>
            <w:r>
              <w:rPr>
                <w:b/>
                <w:i/>
                <w:color w:val="000000" w:themeColor="text1"/>
                <w:szCs w:val="24"/>
                <w:lang w:val="en-US"/>
              </w:rPr>
              <w:t>45</w:t>
            </w:r>
            <w:r w:rsidRPr="00C552AA">
              <w:rPr>
                <w:b/>
                <w:i/>
                <w:color w:val="000000" w:themeColor="text1"/>
                <w:szCs w:val="24"/>
                <w:lang w:val="en-US"/>
              </w:rPr>
              <w:t xml:space="preserve"> phút</w:t>
            </w:r>
            <w:r w:rsidRPr="00C552AA">
              <w:rPr>
                <w:i/>
                <w:color w:val="000000" w:themeColor="text1"/>
                <w:szCs w:val="24"/>
                <w:lang w:val="en-US"/>
              </w:rPr>
              <w:t xml:space="preserve"> </w:t>
            </w:r>
          </w:p>
          <w:p w14:paraId="155956B8" w14:textId="77777777" w:rsidR="00EB5D3D" w:rsidRPr="00C552AA" w:rsidRDefault="00EB5D3D" w:rsidP="00215387">
            <w:pPr>
              <w:jc w:val="center"/>
              <w:rPr>
                <w:i/>
                <w:color w:val="000000" w:themeColor="text1"/>
                <w:szCs w:val="24"/>
                <w:lang w:val="en-US"/>
              </w:rPr>
            </w:pPr>
            <w:r w:rsidRPr="00C552AA">
              <w:rPr>
                <w:i/>
                <w:color w:val="000000" w:themeColor="text1"/>
                <w:szCs w:val="24"/>
                <w:lang w:val="en-US"/>
              </w:rPr>
              <w:t xml:space="preserve"> Ngày kiểm tra: …./10/2025</w:t>
            </w:r>
          </w:p>
        </w:tc>
      </w:tr>
    </w:tbl>
    <w:p w14:paraId="1499A148" w14:textId="77777777" w:rsidR="00D70AC0" w:rsidRPr="00EB5D3D" w:rsidRDefault="00D70AC0" w:rsidP="008C675E">
      <w:pPr>
        <w:jc w:val="both"/>
        <w:rPr>
          <w:b/>
          <w:color w:val="000000" w:themeColor="text1"/>
          <w:szCs w:val="24"/>
          <w:lang w:val="vi-VN"/>
        </w:rPr>
      </w:pPr>
    </w:p>
    <w:p w14:paraId="6436E0A8" w14:textId="77777777" w:rsidR="00FE1005" w:rsidRPr="002B2EB5" w:rsidRDefault="00FE1005" w:rsidP="00FE1005">
      <w:pPr>
        <w:spacing w:line="276" w:lineRule="auto"/>
        <w:jc w:val="both"/>
        <w:rPr>
          <w:b/>
          <w:color w:val="000000" w:themeColor="text1"/>
          <w:sz w:val="26"/>
          <w:szCs w:val="26"/>
          <w:u w:val="single"/>
          <w:lang w:val="vi-VN"/>
        </w:rPr>
      </w:pPr>
      <w:bookmarkStart w:id="0" w:name="_Hlk211864600"/>
      <w:r w:rsidRPr="00053E65">
        <w:rPr>
          <w:b/>
          <w:color w:val="000000" w:themeColor="text1"/>
          <w:sz w:val="26"/>
          <w:szCs w:val="26"/>
          <w:lang w:val="en-US"/>
        </w:rPr>
        <w:t>I</w:t>
      </w:r>
      <w:r w:rsidRPr="002B2EB5">
        <w:rPr>
          <w:b/>
          <w:color w:val="000000" w:themeColor="text1"/>
          <w:sz w:val="26"/>
          <w:szCs w:val="26"/>
          <w:u w:val="single"/>
        </w:rPr>
        <w:t>.</w:t>
      </w:r>
      <w:r w:rsidRPr="002B2EB5">
        <w:rPr>
          <w:b/>
          <w:color w:val="000000" w:themeColor="text1"/>
          <w:sz w:val="26"/>
          <w:szCs w:val="26"/>
          <w:u w:val="single"/>
          <w:lang w:val="vi-VN"/>
        </w:rPr>
        <w:t xml:space="preserve"> TRẮC NGHIỆM</w:t>
      </w:r>
      <w:r w:rsidRPr="002B2EB5">
        <w:rPr>
          <w:b/>
          <w:color w:val="000000" w:themeColor="text1"/>
          <w:sz w:val="26"/>
          <w:szCs w:val="26"/>
          <w:u w:val="single"/>
          <w:lang w:val="en-US"/>
        </w:rPr>
        <w:t xml:space="preserve"> (7 điểm)</w:t>
      </w:r>
    </w:p>
    <w:p w14:paraId="285569F2" w14:textId="77777777" w:rsidR="00FE1005" w:rsidRPr="002B2EB5" w:rsidRDefault="00FE1005" w:rsidP="00FE1005">
      <w:pPr>
        <w:spacing w:line="276" w:lineRule="auto"/>
        <w:jc w:val="both"/>
        <w:rPr>
          <w:i/>
          <w:iCs/>
          <w:color w:val="000000" w:themeColor="text1"/>
          <w:sz w:val="26"/>
          <w:szCs w:val="26"/>
          <w:lang w:val="vi-VN"/>
        </w:rPr>
      </w:pPr>
      <w:r w:rsidRPr="002B2EB5">
        <w:rPr>
          <w:b/>
          <w:i/>
          <w:iCs/>
          <w:color w:val="000000" w:themeColor="text1"/>
          <w:sz w:val="26"/>
          <w:szCs w:val="26"/>
          <w:lang w:val="vi-VN"/>
        </w:rPr>
        <w:t xml:space="preserve">Tô vào phiếu trả lời trắc nghiệm của em chữ cái trước câu trả lời đúng nhất. </w:t>
      </w:r>
    </w:p>
    <w:p w14:paraId="60376026" w14:textId="77777777" w:rsidR="00FC7EFC" w:rsidRPr="00FC7EFC" w:rsidRDefault="00FC7EFC" w:rsidP="00FC7EFC">
      <w:pPr>
        <w:widowControl/>
        <w:autoSpaceDE/>
        <w:autoSpaceDN/>
        <w:spacing w:line="276" w:lineRule="auto"/>
        <w:jc w:val="both"/>
        <w:rPr>
          <w:rFonts w:eastAsia="Calibri"/>
          <w:bCs/>
          <w:color w:val="EE0000"/>
          <w:kern w:val="2"/>
          <w:sz w:val="26"/>
          <w:szCs w:val="26"/>
          <w:lang w:val="en-US"/>
          <w14:ligatures w14:val="standardContextual"/>
        </w:rPr>
      </w:pPr>
      <w:r w:rsidRPr="00FC7EFC">
        <w:rPr>
          <w:rFonts w:eastAsia="Calibri"/>
          <w:b/>
          <w:kern w:val="2"/>
          <w:sz w:val="26"/>
          <w:szCs w:val="26"/>
          <w:lang w:val="en-US"/>
          <w14:ligatures w14:val="standardContextual"/>
        </w:rPr>
        <w:t xml:space="preserve">Câu 1. </w:t>
      </w:r>
      <w:r w:rsidRPr="00FC7EFC">
        <w:rPr>
          <w:rFonts w:eastAsia="Calibri"/>
          <w:bCs/>
          <w:kern w:val="2"/>
          <w:sz w:val="26"/>
          <w:szCs w:val="26"/>
          <w:lang w:val="en-US"/>
          <w14:ligatures w14:val="standardContextual"/>
        </w:rPr>
        <w:t>Một trong những tiện ích nổi bật của ngôi nhà thông minh là</w:t>
      </w:r>
    </w:p>
    <w:p w14:paraId="47707F6D"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bCs/>
          <w:kern w:val="2"/>
          <w:sz w:val="26"/>
          <w:szCs w:val="26"/>
          <w:lang w:val="en-US"/>
          <w14:ligatures w14:val="standardContextual"/>
        </w:rPr>
        <w:t>chỉ dùng thiết bị cơ học thông thường.</w:t>
      </w:r>
    </w:p>
    <w:p w14:paraId="41D54879"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bCs/>
          <w:kern w:val="2"/>
          <w:sz w:val="26"/>
          <w:szCs w:val="26"/>
          <w:lang w:val="en-US"/>
          <w14:ligatures w14:val="standardContextual"/>
        </w:rPr>
        <w:t>chỉ có bóng đèn và quạt cơ bản.</w:t>
      </w:r>
    </w:p>
    <w:p w14:paraId="2E4A1590"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bCs/>
          <w:kern w:val="2"/>
          <w:sz w:val="26"/>
          <w:szCs w:val="26"/>
          <w:lang w:val="en-US"/>
          <w14:ligatures w14:val="standardContextual"/>
        </w:rPr>
        <w:t>điều khiển các thiết bị điện từ xa bằng điện thoại hoặc máy tính.</w:t>
      </w:r>
    </w:p>
    <w:p w14:paraId="6B29F35A"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bCs/>
          <w:kern w:val="2"/>
          <w:sz w:val="26"/>
          <w:szCs w:val="26"/>
          <w:lang w:val="en-US"/>
          <w14:ligatures w14:val="standardContextual"/>
        </w:rPr>
        <w:t>không có hệ thống điện.</w:t>
      </w:r>
    </w:p>
    <w:p w14:paraId="4369ACD2"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2. </w:t>
      </w:r>
      <w:r w:rsidRPr="00FC7EFC">
        <w:rPr>
          <w:rFonts w:eastAsia="Calibri"/>
          <w:kern w:val="2"/>
          <w:sz w:val="26"/>
          <w:szCs w:val="26"/>
          <w:lang w:val="en-US"/>
          <w14:ligatures w14:val="standardContextual"/>
        </w:rPr>
        <w:t>Công việc nào thuộc bước hoàn thiện khi xây dựng nhà ở?</w:t>
      </w:r>
    </w:p>
    <w:p w14:paraId="4817C822" w14:textId="77777777" w:rsidR="00FC7EFC" w:rsidRPr="00FC7EFC" w:rsidRDefault="00FC7EFC" w:rsidP="00FC7E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Xây tường.</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Làm bản vẽ.</w:t>
      </w: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Làm móng nhà.</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Lắp điện nước.</w:t>
      </w:r>
    </w:p>
    <w:p w14:paraId="5365A401"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bookmarkStart w:id="1" w:name="_Hlk211851133"/>
      <w:r w:rsidRPr="00FC7EFC">
        <w:rPr>
          <w:rFonts w:eastAsia="Calibri"/>
          <w:b/>
          <w:kern w:val="2"/>
          <w:sz w:val="26"/>
          <w:szCs w:val="26"/>
          <w:lang w:val="en-US"/>
          <w14:ligatures w14:val="standardContextual"/>
        </w:rPr>
        <w:t xml:space="preserve">Câu 3. </w:t>
      </w:r>
      <w:r w:rsidRPr="00FC7EFC">
        <w:rPr>
          <w:rFonts w:eastAsia="Calibri"/>
          <w:kern w:val="2"/>
          <w:sz w:val="26"/>
          <w:szCs w:val="26"/>
          <w:lang w:val="en-US"/>
          <w14:ligatures w14:val="standardContextual"/>
        </w:rPr>
        <w:t>Phòng ngủ thuộc khu vực nào trong nhà ở?</w:t>
      </w:r>
    </w:p>
    <w:p w14:paraId="7D51AA87"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Khu vực thờ cúng</w:t>
      </w:r>
      <w:r w:rsidRPr="00FC7EFC">
        <w:rPr>
          <w:rFonts w:eastAsia="Calibri"/>
          <w:kern w:val="2"/>
          <w:sz w:val="26"/>
          <w:szCs w:val="26"/>
          <w:lang w:val="vi-VN"/>
          <w14:ligatures w14:val="standardContextual"/>
        </w:rPr>
        <w:t>.</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Khu vực sinh hoạt chung</w:t>
      </w:r>
      <w:r w:rsidRPr="00FC7EFC">
        <w:rPr>
          <w:rFonts w:eastAsia="Calibri"/>
          <w:kern w:val="2"/>
          <w:sz w:val="26"/>
          <w:szCs w:val="26"/>
          <w:lang w:val="vi-VN"/>
          <w14:ligatures w14:val="standardContextual"/>
        </w:rPr>
        <w:t>.</w:t>
      </w:r>
    </w:p>
    <w:p w14:paraId="4107FA06"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Khu vực nấu ăn.</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Khu vực nghỉ ngơi</w:t>
      </w:r>
      <w:r w:rsidRPr="00FC7EFC">
        <w:rPr>
          <w:rFonts w:eastAsia="Calibri"/>
          <w:kern w:val="2"/>
          <w:sz w:val="26"/>
          <w:szCs w:val="26"/>
          <w:lang w:val="vi-VN"/>
          <w14:ligatures w14:val="standardContextual"/>
        </w:rPr>
        <w:t>.</w:t>
      </w:r>
    </w:p>
    <w:p w14:paraId="6A0F911E"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4. </w:t>
      </w:r>
      <w:r w:rsidRPr="00FC7EFC">
        <w:rPr>
          <w:rFonts w:eastAsia="Calibri"/>
          <w:kern w:val="2"/>
          <w:sz w:val="26"/>
          <w:szCs w:val="26"/>
          <w:lang w:val="en-US"/>
          <w14:ligatures w14:val="standardContextual"/>
        </w:rPr>
        <w:t>Để tốt cho hệ tiêu hóa ta nên ăn nhiều thực phẩm có chứa chất gì?</w:t>
      </w:r>
    </w:p>
    <w:p w14:paraId="723F1D0A" w14:textId="77777777" w:rsidR="00FC7EFC" w:rsidRPr="00FC7EFC" w:rsidRDefault="00FC7EFC" w:rsidP="00FC7E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Chất xơ.</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Chất khoáng.</w:t>
      </w: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Chất đường bột.</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Chất béo.</w:t>
      </w:r>
    </w:p>
    <w:p w14:paraId="7A49ED1C"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bookmarkStart w:id="2" w:name="_Hlk211864867"/>
      <w:bookmarkEnd w:id="0"/>
      <w:r w:rsidRPr="00FC7EFC">
        <w:rPr>
          <w:rFonts w:eastAsia="Calibri"/>
          <w:b/>
          <w:kern w:val="2"/>
          <w:sz w:val="26"/>
          <w:szCs w:val="26"/>
          <w:lang w:val="en-US"/>
          <w14:ligatures w14:val="standardContextual"/>
        </w:rPr>
        <w:t xml:space="preserve">Câu 5. </w:t>
      </w:r>
      <w:r w:rsidRPr="00FC7EFC">
        <w:rPr>
          <w:rFonts w:eastAsia="Calibri"/>
          <w:kern w:val="2"/>
          <w:sz w:val="26"/>
          <w:szCs w:val="26"/>
          <w:lang w:val="nl-NL"/>
          <w14:ligatures w14:val="standardContextual"/>
        </w:rPr>
        <w:t>Hệ thống, thiết bị thông minh trong ngôi nhà có thể hoạt động dựa trên</w:t>
      </w:r>
    </w:p>
    <w:p w14:paraId="011A3B58"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fr-FR"/>
          <w14:ligatures w14:val="standardContextual"/>
        </w:rPr>
        <w:t>sự quý mến của con người.</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fr-FR"/>
          <w14:ligatures w14:val="standardContextual"/>
        </w:rPr>
        <w:t>thói quen của con người.</w:t>
      </w:r>
    </w:p>
    <w:p w14:paraId="66634F4C"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fr-FR"/>
          <w14:ligatures w14:val="standardContextual"/>
        </w:rPr>
        <w:t>yêu quý của con người.</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fr-FR"/>
          <w14:ligatures w14:val="standardContextual"/>
        </w:rPr>
        <w:t>sở thích của con người.</w:t>
      </w:r>
    </w:p>
    <w:p w14:paraId="0AE5F686"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6. </w:t>
      </w:r>
      <w:r w:rsidRPr="00FC7EFC">
        <w:rPr>
          <w:rFonts w:eastAsia="Calibri"/>
          <w:kern w:val="2"/>
          <w:sz w:val="26"/>
          <w:szCs w:val="26"/>
          <w:lang w:val="vi-VN"/>
          <w14:ligatures w14:val="standardContextual"/>
        </w:rPr>
        <w:t>Vai trò của nhà ở đối với con người là</w:t>
      </w:r>
    </w:p>
    <w:p w14:paraId="332F1E70"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shd w:val="clear" w:color="auto" w:fill="FFFFFF"/>
          <w:lang w:val="en-US"/>
          <w14:ligatures w14:val="standardContextual"/>
        </w:rPr>
        <w:t>công trình được xây dựng với mục đích không để ở, bảo vệ con người trước tác động xấu của thiên nhiên và xã hội, phục vụ các nhu cầu sinh hoạt của cá nhân hoặc hộ gia đình</w:t>
      </w:r>
      <w:r w:rsidRPr="00FC7EFC">
        <w:rPr>
          <w:rFonts w:eastAsia="Calibri"/>
          <w:kern w:val="2"/>
          <w:sz w:val="26"/>
          <w:szCs w:val="26"/>
          <w:shd w:val="clear" w:color="auto" w:fill="FFFFFF"/>
          <w:lang w:val="vi-VN"/>
          <w14:ligatures w14:val="standardContextual"/>
        </w:rPr>
        <w:t>.</w:t>
      </w:r>
    </w:p>
    <w:p w14:paraId="31AF8B86"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kern w:val="2"/>
          <w:sz w:val="26"/>
          <w:szCs w:val="26"/>
          <w:shd w:val="clear" w:color="auto" w:fill="FFFFFF"/>
          <w:lang w:val="en-US"/>
          <w14:ligatures w14:val="standardContextual"/>
        </w:rPr>
        <w:t>công trình được xây dựng với mục đích để ở, bảo vệ con người trước những tác động xấu của thiên nhiên và xã hội, phục vụ các nhu cầu sinh hoạt của cá nhân hoặc hộ gia đình</w:t>
      </w:r>
      <w:r w:rsidRPr="00FC7EFC">
        <w:rPr>
          <w:rFonts w:eastAsia="Calibri"/>
          <w:kern w:val="2"/>
          <w:sz w:val="26"/>
          <w:szCs w:val="26"/>
          <w:shd w:val="clear" w:color="auto" w:fill="FFFFFF"/>
          <w:lang w:val="vi-VN"/>
          <w14:ligatures w14:val="standardContextual"/>
        </w:rPr>
        <w:t>.</w:t>
      </w:r>
    </w:p>
    <w:p w14:paraId="36886F8B"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phục vụ các nhu cầu sinh hoạt của cá nhân hoặc hộ gia đình.</w:t>
      </w:r>
    </w:p>
    <w:p w14:paraId="2B2BF57F"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kern w:val="2"/>
          <w:sz w:val="26"/>
          <w:szCs w:val="26"/>
          <w:shd w:val="clear" w:color="auto" w:fill="FFFFFF"/>
          <w:lang w:val="en-US"/>
          <w14:ligatures w14:val="standardContextual"/>
        </w:rPr>
        <w:t>công trình được xây dựng với mục đích để ở, bảo vệ con người trước tác động xấu của thiên nhiên và xã hội, không phục vụ các nhu cầu sinh hoạt của cá nhân hoặc hộ gia đình.</w:t>
      </w:r>
    </w:p>
    <w:p w14:paraId="5075E659"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7. </w:t>
      </w:r>
      <w:r w:rsidRPr="00FC7EFC">
        <w:rPr>
          <w:rFonts w:eastAsia="Calibri"/>
          <w:kern w:val="2"/>
          <w:sz w:val="26"/>
          <w:szCs w:val="26"/>
          <w:lang w:val="en-US"/>
          <w14:ligatures w14:val="standardContextual"/>
        </w:rPr>
        <w:t>Nguồn năng lượng nào thường được sử dụng trong ngôi nhà thông minh vì dễ lắp đặt và thân thiện với môi trường?</w:t>
      </w:r>
    </w:p>
    <w:p w14:paraId="5612BCAC"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Năng lượng mặt trời.</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Điện từ lưới điện.</w:t>
      </w:r>
    </w:p>
    <w:p w14:paraId="27DCF23F"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Năng lượng dầu mỏ.</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Năng lượng than đá.</w:t>
      </w:r>
    </w:p>
    <w:p w14:paraId="6246139B"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8. </w:t>
      </w:r>
      <w:r w:rsidRPr="00FC7EFC">
        <w:rPr>
          <w:rFonts w:eastAsia="Calibri"/>
          <w:kern w:val="2"/>
          <w:sz w:val="26"/>
          <w:szCs w:val="26"/>
          <w:lang w:val="fr-FR"/>
          <w14:ligatures w14:val="standardContextual"/>
        </w:rPr>
        <w:t>Nhà ở có đặc điểm chung nào?</w:t>
      </w:r>
    </w:p>
    <w:p w14:paraId="356B0E68"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Kiến trúc và màu sắc</w:t>
      </w:r>
      <w:r w:rsidRPr="00FC7EFC">
        <w:rPr>
          <w:rFonts w:eastAsia="Calibri"/>
          <w:kern w:val="2"/>
          <w:sz w:val="26"/>
          <w:szCs w:val="26"/>
          <w:lang w:val="vi-VN"/>
          <w14:ligatures w14:val="standardContextual"/>
        </w:rPr>
        <w:t>.</w:t>
      </w:r>
    </w:p>
    <w:p w14:paraId="6714713D"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Cấu tạo và phân chia các khu vực chức năng</w:t>
      </w:r>
      <w:r w:rsidRPr="00FC7EFC">
        <w:rPr>
          <w:rFonts w:eastAsia="Calibri"/>
          <w:kern w:val="2"/>
          <w:sz w:val="26"/>
          <w:szCs w:val="26"/>
          <w:lang w:val="vi-VN"/>
          <w14:ligatures w14:val="standardContextual"/>
        </w:rPr>
        <w:t>.</w:t>
      </w:r>
    </w:p>
    <w:p w14:paraId="1649199D"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Vật liệu xây dựng và cấu tạo</w:t>
      </w:r>
      <w:r w:rsidRPr="00FC7EFC">
        <w:rPr>
          <w:rFonts w:eastAsia="Calibri"/>
          <w:kern w:val="2"/>
          <w:sz w:val="26"/>
          <w:szCs w:val="26"/>
          <w:lang w:val="vi-VN"/>
          <w14:ligatures w14:val="standardContextual"/>
        </w:rPr>
        <w:t>.</w:t>
      </w:r>
    </w:p>
    <w:p w14:paraId="0D685775"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Kiến trúc và phân chia các khu vực chức năng</w:t>
      </w:r>
    </w:p>
    <w:p w14:paraId="76EFD88D" w14:textId="77777777" w:rsidR="00FC7EFC" w:rsidRPr="00FC7EFC" w:rsidRDefault="00FC7EFC" w:rsidP="00FC7EFC">
      <w:pPr>
        <w:widowControl/>
        <w:autoSpaceDE/>
        <w:autoSpaceDN/>
        <w:spacing w:line="276" w:lineRule="auto"/>
        <w:rPr>
          <w:rFonts w:eastAsia="Calibri"/>
          <w:b/>
          <w:bCs/>
          <w:kern w:val="2"/>
          <w:sz w:val="26"/>
          <w:szCs w:val="26"/>
          <w:lang w:val="vi-VN"/>
          <w14:ligatures w14:val="standardContextual"/>
        </w:rPr>
      </w:pPr>
      <w:r w:rsidRPr="00FC7EFC">
        <w:rPr>
          <w:rFonts w:eastAsia="Calibri"/>
          <w:b/>
          <w:kern w:val="2"/>
          <w:sz w:val="26"/>
          <w:szCs w:val="26"/>
          <w:lang w:val="en-US"/>
          <w14:ligatures w14:val="standardContextual"/>
        </w:rPr>
        <w:t xml:space="preserve">Câu 9. </w:t>
      </w:r>
      <w:r w:rsidRPr="00FC7EFC">
        <w:rPr>
          <w:rFonts w:eastAsia="Calibri"/>
          <w:kern w:val="2"/>
          <w:sz w:val="26"/>
          <w:szCs w:val="26"/>
          <w:lang w:val="en-US"/>
          <w14:ligatures w14:val="standardContextual"/>
        </w:rPr>
        <w:t xml:space="preserve">Việc làm nào sau đây </w:t>
      </w:r>
      <w:r w:rsidRPr="00FC7EFC">
        <w:rPr>
          <w:rFonts w:eastAsia="Calibri"/>
          <w:b/>
          <w:bCs/>
          <w:kern w:val="2"/>
          <w:sz w:val="26"/>
          <w:szCs w:val="26"/>
          <w:lang w:val="en-US"/>
          <w14:ligatures w14:val="standardContextual"/>
        </w:rPr>
        <w:t>không</w:t>
      </w:r>
      <w:r w:rsidRPr="00FC7EFC">
        <w:rPr>
          <w:rFonts w:eastAsia="Calibri"/>
          <w:kern w:val="2"/>
          <w:sz w:val="26"/>
          <w:szCs w:val="26"/>
          <w:lang w:val="en-US"/>
          <w14:ligatures w14:val="standardContextual"/>
        </w:rPr>
        <w:t xml:space="preserve"> tiết kiệm năng lượng trong gia đình?</w:t>
      </w:r>
    </w:p>
    <w:p w14:paraId="21E756BB" w14:textId="69A1B7FF"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Lắp đặt hệ thống năng lượng mặt trời.</w:t>
      </w:r>
      <w:r w:rsidR="006B6F15">
        <w:rPr>
          <w:rFonts w:eastAsia="Calibri"/>
          <w:kern w:val="2"/>
          <w:sz w:val="26"/>
          <w:szCs w:val="26"/>
          <w:lang w:val="vi-VN"/>
          <w14:ligatures w14:val="standardContextual"/>
        </w:rPr>
        <w:tab/>
      </w:r>
      <w:r w:rsidRPr="00FC7EFC">
        <w:rPr>
          <w:rFonts w:eastAsia="Calibri"/>
          <w:b/>
          <w:kern w:val="2"/>
          <w:sz w:val="26"/>
          <w:szCs w:val="26"/>
          <w:lang w:val="en-US"/>
          <w14:ligatures w14:val="standardContextual"/>
        </w:rPr>
        <w:t xml:space="preserve">B. </w:t>
      </w:r>
      <w:r w:rsidRPr="00FC7EFC">
        <w:rPr>
          <w:rFonts w:eastAsia="Calibri"/>
          <w:kern w:val="2"/>
          <w:sz w:val="26"/>
          <w:szCs w:val="26"/>
          <w:lang w:val="en-US"/>
          <w14:ligatures w14:val="standardContextual"/>
        </w:rPr>
        <w:t>Sử dụng các thiết bị tiết kiệm năng lượng.</w:t>
      </w:r>
    </w:p>
    <w:p w14:paraId="17F9E342" w14:textId="19D82672"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Bật điều hòa khi không có người sử dụng.</w:t>
      </w:r>
      <w:r w:rsidR="006B6F15">
        <w:rPr>
          <w:rFonts w:eastAsia="Calibri"/>
          <w:kern w:val="2"/>
          <w:sz w:val="26"/>
          <w:szCs w:val="26"/>
          <w:lang w:val="vi-VN"/>
          <w14:ligatures w14:val="standardContextual"/>
        </w:rPr>
        <w:tab/>
      </w:r>
      <w:r w:rsidRPr="00FC7EFC">
        <w:rPr>
          <w:rFonts w:eastAsia="Calibri"/>
          <w:b/>
          <w:kern w:val="2"/>
          <w:sz w:val="26"/>
          <w:szCs w:val="26"/>
          <w:lang w:val="en-US"/>
          <w14:ligatures w14:val="standardContextual"/>
        </w:rPr>
        <w:t xml:space="preserve">D. </w:t>
      </w:r>
      <w:r w:rsidRPr="00FC7EFC">
        <w:rPr>
          <w:rFonts w:eastAsia="Calibri"/>
          <w:kern w:val="2"/>
          <w:sz w:val="26"/>
          <w:szCs w:val="26"/>
          <w:lang w:val="en-US"/>
          <w14:ligatures w14:val="standardContextual"/>
        </w:rPr>
        <w:t>Tắt tivi khi không sử dụng.</w:t>
      </w:r>
    </w:p>
    <w:p w14:paraId="19E77554" w14:textId="77777777" w:rsidR="006B6F15" w:rsidRDefault="006B6F15" w:rsidP="00FC7EFC">
      <w:pPr>
        <w:widowControl/>
        <w:autoSpaceDE/>
        <w:autoSpaceDN/>
        <w:spacing w:line="276" w:lineRule="auto"/>
        <w:jc w:val="both"/>
        <w:rPr>
          <w:rFonts w:eastAsia="Calibri"/>
          <w:b/>
          <w:kern w:val="2"/>
          <w:sz w:val="26"/>
          <w:szCs w:val="26"/>
          <w:lang w:val="vi-VN"/>
          <w14:ligatures w14:val="standardContextual"/>
        </w:rPr>
      </w:pPr>
    </w:p>
    <w:p w14:paraId="3B4DD62A" w14:textId="77777777" w:rsidR="006B6F15" w:rsidRDefault="006B6F15" w:rsidP="00FC7EFC">
      <w:pPr>
        <w:widowControl/>
        <w:autoSpaceDE/>
        <w:autoSpaceDN/>
        <w:spacing w:line="276" w:lineRule="auto"/>
        <w:jc w:val="both"/>
        <w:rPr>
          <w:rFonts w:eastAsia="Calibri"/>
          <w:b/>
          <w:kern w:val="2"/>
          <w:sz w:val="26"/>
          <w:szCs w:val="26"/>
          <w:lang w:val="vi-VN"/>
          <w14:ligatures w14:val="standardContextual"/>
        </w:rPr>
      </w:pPr>
    </w:p>
    <w:p w14:paraId="68901C9D" w14:textId="5F8CE584"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lastRenderedPageBreak/>
        <w:t xml:space="preserve">Câu 10. </w:t>
      </w:r>
      <w:r w:rsidRPr="00FC7EFC">
        <w:rPr>
          <w:rFonts w:eastAsia="Calibri"/>
          <w:kern w:val="2"/>
          <w:sz w:val="26"/>
          <w:szCs w:val="26"/>
          <w:lang w:val="en-US"/>
          <w14:ligatures w14:val="standardContextual"/>
        </w:rPr>
        <w:t>Để làm tường nhà ta thường sử dụng vật liệu nào?</w:t>
      </w:r>
    </w:p>
    <w:p w14:paraId="7BA6915E" w14:textId="77777777" w:rsidR="00FC7EFC" w:rsidRPr="00FC7EFC" w:rsidRDefault="00FC7EFC" w:rsidP="00FC7E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Gạch.</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Cát.</w:t>
      </w: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Đá.</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Gỗ.</w:t>
      </w:r>
    </w:p>
    <w:p w14:paraId="4023B74A"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11. </w:t>
      </w:r>
      <w:r w:rsidRPr="00FC7EFC">
        <w:rPr>
          <w:rFonts w:eastAsia="Calibri"/>
          <w:kern w:val="2"/>
          <w:sz w:val="26"/>
          <w:szCs w:val="26"/>
          <w:lang w:val="en-US"/>
          <w14:ligatures w14:val="standardContextual"/>
        </w:rPr>
        <w:t>Một ngôi nhà được xây bằng gạch nung, bê tông cốt thép sẽ có ưu điểm gì so với nhà gỗ?</w:t>
      </w:r>
    </w:p>
    <w:p w14:paraId="353B5A57" w14:textId="549A04D4"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Chi phí xây dựng luôn thấp hơn</w:t>
      </w:r>
      <w:r>
        <w:rPr>
          <w:rFonts w:eastAsia="Calibri"/>
          <w:kern w:val="2"/>
          <w:sz w:val="26"/>
          <w:szCs w:val="26"/>
          <w:lang w:val="en-US"/>
          <w14:ligatures w14:val="standardContextual"/>
        </w:rPr>
        <w:t>.</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Không cần nền móng vững chắc</w:t>
      </w:r>
      <w:r>
        <w:rPr>
          <w:rFonts w:eastAsia="Calibri"/>
          <w:kern w:val="2"/>
          <w:sz w:val="26"/>
          <w:szCs w:val="26"/>
          <w:lang w:val="en-US"/>
          <w14:ligatures w14:val="standardContextual"/>
        </w:rPr>
        <w:t>.</w:t>
      </w:r>
    </w:p>
    <w:p w14:paraId="410587E2" w14:textId="33B827D6"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Dễ dàng di chuyển và lắp ráp</w:t>
      </w:r>
      <w:r>
        <w:rPr>
          <w:rFonts w:eastAsia="Calibri"/>
          <w:b/>
          <w:kern w:val="2"/>
          <w:sz w:val="26"/>
          <w:szCs w:val="26"/>
          <w:lang w:val="en-US"/>
          <w14:ligatures w14:val="standardContextual"/>
        </w:rPr>
        <w:t>.</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Chống cháy tốt và bền vững hơn</w:t>
      </w:r>
      <w:r>
        <w:rPr>
          <w:rFonts w:eastAsia="Calibri"/>
          <w:kern w:val="2"/>
          <w:sz w:val="26"/>
          <w:szCs w:val="26"/>
          <w:lang w:val="en-US"/>
          <w14:ligatures w14:val="standardContextual"/>
        </w:rPr>
        <w:t>.</w:t>
      </w:r>
    </w:p>
    <w:p w14:paraId="0C3ABF7F"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12. </w:t>
      </w:r>
      <w:r w:rsidRPr="00FC7EFC">
        <w:rPr>
          <w:rFonts w:eastAsia="Calibri"/>
          <w:kern w:val="2"/>
          <w:sz w:val="26"/>
          <w:szCs w:val="26"/>
          <w:lang w:val="vi-VN"/>
          <w14:ligatures w14:val="standardContextual"/>
        </w:rPr>
        <w:t xml:space="preserve">Các loại thực phẩm như: </w:t>
      </w:r>
      <w:r w:rsidRPr="00FC7EFC">
        <w:rPr>
          <w:rFonts w:eastAsia="Calibri"/>
          <w:iCs/>
          <w:kern w:val="2"/>
          <w:sz w:val="26"/>
          <w:szCs w:val="26"/>
          <w:lang w:val="en-US"/>
          <w14:ligatures w14:val="standardContextual"/>
        </w:rPr>
        <w:t>Hải sản, trứng</w:t>
      </w:r>
      <w:r w:rsidRPr="00FC7EFC">
        <w:rPr>
          <w:rFonts w:eastAsia="Calibri"/>
          <w:iCs/>
          <w:kern w:val="2"/>
          <w:sz w:val="26"/>
          <w:szCs w:val="26"/>
          <w:lang w:val="vi-VN"/>
          <w14:ligatures w14:val="standardContextual"/>
        </w:rPr>
        <w:t xml:space="preserve"> </w:t>
      </w:r>
      <w:r w:rsidRPr="00FC7EFC">
        <w:rPr>
          <w:rFonts w:eastAsia="Calibri"/>
          <w:kern w:val="2"/>
          <w:sz w:val="26"/>
          <w:szCs w:val="26"/>
          <w:lang w:val="vi-VN"/>
          <w14:ligatures w14:val="standardContextual"/>
        </w:rPr>
        <w:t xml:space="preserve">cung cấp </w:t>
      </w:r>
      <w:r w:rsidRPr="00FC7EFC">
        <w:rPr>
          <w:rFonts w:eastAsia="Calibri"/>
          <w:kern w:val="2"/>
          <w:sz w:val="26"/>
          <w:szCs w:val="26"/>
          <w:lang w:val="en-US"/>
          <w14:ligatures w14:val="standardContextual"/>
        </w:rPr>
        <w:t xml:space="preserve">loại khoáng chất </w:t>
      </w:r>
      <w:r w:rsidRPr="00FC7EFC">
        <w:rPr>
          <w:rFonts w:eastAsia="Calibri"/>
          <w:kern w:val="2"/>
          <w:sz w:val="26"/>
          <w:szCs w:val="26"/>
          <w:lang w:val="vi-VN"/>
          <w14:ligatures w14:val="standardContextual"/>
        </w:rPr>
        <w:t>gì?</w:t>
      </w:r>
    </w:p>
    <w:p w14:paraId="44D12F2C" w14:textId="1183EAB4" w:rsidR="00FC7EFC" w:rsidRPr="00FC7EFC" w:rsidRDefault="00FC7EFC" w:rsidP="00FC7E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Vitamin.</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Iodine (I-ốt)</w:t>
      </w:r>
      <w:r w:rsidRPr="00FC7EFC">
        <w:rPr>
          <w:rFonts w:eastAsia="Calibri"/>
          <w:kern w:val="2"/>
          <w:sz w:val="26"/>
          <w:szCs w:val="26"/>
          <w:lang w:val="vi-VN"/>
          <w14:ligatures w14:val="standardContextual"/>
        </w:rPr>
        <w:t>.</w:t>
      </w:r>
      <w:r w:rsidRPr="00FC7EFC">
        <w:rPr>
          <w:rFonts w:eastAsia="Calibri"/>
          <w:b/>
          <w:kern w:val="2"/>
          <w:sz w:val="26"/>
          <w:szCs w:val="26"/>
          <w:lang w:val="en-US"/>
          <w14:ligatures w14:val="standardContextual"/>
        </w:rPr>
        <w:tab/>
        <w:t xml:space="preserve">C. </w:t>
      </w:r>
      <w:r w:rsidRPr="00FC7EFC">
        <w:rPr>
          <w:rFonts w:eastAsia="Calibri"/>
          <w:bCs/>
          <w:kern w:val="2"/>
          <w:sz w:val="26"/>
          <w:szCs w:val="26"/>
          <w:lang w:val="en-US"/>
          <w14:ligatures w14:val="standardContextual"/>
        </w:rPr>
        <w:t>Iron (</w:t>
      </w:r>
      <w:r w:rsidRPr="00FC7EFC">
        <w:rPr>
          <w:rFonts w:eastAsia="Calibri"/>
          <w:kern w:val="2"/>
          <w:sz w:val="26"/>
          <w:szCs w:val="26"/>
          <w:lang w:val="en-US"/>
          <w14:ligatures w14:val="standardContextual"/>
        </w:rPr>
        <w:t>Sắt)</w:t>
      </w:r>
      <w:r w:rsidRPr="00FC7EFC">
        <w:rPr>
          <w:rFonts w:eastAsia="Calibri"/>
          <w:kern w:val="2"/>
          <w:sz w:val="26"/>
          <w:szCs w:val="26"/>
          <w:lang w:val="vi-VN"/>
          <w14:ligatures w14:val="standardContextual"/>
        </w:rPr>
        <w:t>.</w:t>
      </w:r>
      <w:r>
        <w:rPr>
          <w:rFonts w:eastAsia="Calibri"/>
          <w:b/>
          <w:kern w:val="2"/>
          <w:sz w:val="26"/>
          <w:szCs w:val="26"/>
          <w:lang w:val="en-US"/>
          <w14:ligatures w14:val="standardContextual"/>
        </w:rPr>
        <w:t xml:space="preserve">                 </w:t>
      </w:r>
      <w:r w:rsidRPr="00FC7EFC">
        <w:rPr>
          <w:rFonts w:eastAsia="Calibri"/>
          <w:b/>
          <w:kern w:val="2"/>
          <w:sz w:val="26"/>
          <w:szCs w:val="26"/>
          <w:lang w:val="en-US"/>
          <w14:ligatures w14:val="standardContextual"/>
        </w:rPr>
        <w:t xml:space="preserve">D. </w:t>
      </w:r>
      <w:r w:rsidRPr="00FC7EFC">
        <w:rPr>
          <w:rFonts w:eastAsia="Calibri"/>
          <w:kern w:val="2"/>
          <w:sz w:val="26"/>
          <w:szCs w:val="26"/>
          <w:lang w:val="en-US"/>
          <w14:ligatures w14:val="standardContextual"/>
        </w:rPr>
        <w:t>Calcium (Canxi)</w:t>
      </w:r>
      <w:r w:rsidRPr="00FC7EFC">
        <w:rPr>
          <w:rFonts w:eastAsia="Calibri"/>
          <w:kern w:val="2"/>
          <w:sz w:val="26"/>
          <w:szCs w:val="26"/>
          <w:lang w:val="vi-VN"/>
          <w14:ligatures w14:val="standardContextual"/>
        </w:rPr>
        <w:t>.</w:t>
      </w:r>
    </w:p>
    <w:p w14:paraId="280B8221"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13. </w:t>
      </w:r>
      <w:r w:rsidRPr="00FC7EFC">
        <w:rPr>
          <w:rFonts w:eastAsia="Calibri"/>
          <w:kern w:val="2"/>
          <w:sz w:val="26"/>
          <w:szCs w:val="26"/>
          <w:lang w:val="en-US"/>
          <w14:ligatures w14:val="standardContextual"/>
        </w:rPr>
        <w:t>Ý nghĩa chính của việc lắp đặt hệ thống năng lượng mặt trời trên mái nhà là</w:t>
      </w:r>
    </w:p>
    <w:p w14:paraId="5C8BE8FA"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giảm chi phí sửa chữa mái nhà.</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tạo ra nguồn năng lượng sạch.</w:t>
      </w:r>
    </w:p>
    <w:p w14:paraId="7E75B979"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chỉ để trang trí mái nhà.</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tăng cường ánh sáng trong nhà.</w:t>
      </w:r>
    </w:p>
    <w:p w14:paraId="0559646D" w14:textId="77777777" w:rsidR="00FC7EFC" w:rsidRPr="00FC7EFC" w:rsidRDefault="00FC7EFC" w:rsidP="00FC7EFC">
      <w:pPr>
        <w:widowControl/>
        <w:autoSpaceDE/>
        <w:autoSpaceDN/>
        <w:spacing w:line="276" w:lineRule="auto"/>
        <w:jc w:val="both"/>
        <w:rPr>
          <w:rFonts w:eastAsia="Calibri"/>
          <w:bCs/>
          <w:kern w:val="2"/>
          <w:sz w:val="26"/>
          <w:szCs w:val="26"/>
          <w:lang w:val="fr-FR"/>
          <w14:ligatures w14:val="standardContextual"/>
        </w:rPr>
      </w:pPr>
      <w:r w:rsidRPr="00FC7EFC">
        <w:rPr>
          <w:rFonts w:eastAsia="Calibri"/>
          <w:b/>
          <w:kern w:val="2"/>
          <w:sz w:val="26"/>
          <w:szCs w:val="26"/>
          <w:lang w:val="en-US"/>
          <w14:ligatures w14:val="standardContextual"/>
        </w:rPr>
        <w:t xml:space="preserve">Câu 14. </w:t>
      </w:r>
      <w:r w:rsidRPr="00FC7EFC">
        <w:rPr>
          <w:rFonts w:eastAsia="Calibri"/>
          <w:bCs/>
          <w:kern w:val="2"/>
          <w:sz w:val="26"/>
          <w:szCs w:val="26"/>
          <w:lang w:val="fr-FR"/>
          <w14:ligatures w14:val="standardContextual"/>
        </w:rPr>
        <w:t>Các thiết bị cảnh báo giúp bảo vệ an ninh, an toàn trong nhà thông minh bao gồm:</w:t>
      </w:r>
    </w:p>
    <w:p w14:paraId="516E5AAD"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bCs/>
          <w:kern w:val="2"/>
          <w:sz w:val="26"/>
          <w:szCs w:val="26"/>
          <w:lang w:val="fr-FR"/>
          <w14:ligatures w14:val="standardContextual"/>
        </w:rPr>
        <w:t>chuông báo, tin nhắn và camera giám sát.</w:t>
      </w:r>
    </w:p>
    <w:p w14:paraId="119977B7"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bCs/>
          <w:kern w:val="2"/>
          <w:sz w:val="26"/>
          <w:szCs w:val="26"/>
          <w:lang w:val="fr-FR"/>
          <w14:ligatures w14:val="standardContextual"/>
        </w:rPr>
        <w:t>chuông báo, đèn báo và tin nhắn cảnh báo.</w:t>
      </w:r>
    </w:p>
    <w:p w14:paraId="47926B4A"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bCs/>
          <w:kern w:val="2"/>
          <w:sz w:val="26"/>
          <w:szCs w:val="26"/>
          <w:lang w:val="fr-FR"/>
          <w14:ligatures w14:val="standardContextual"/>
        </w:rPr>
        <w:t>camera giám sát và khóa cửa cơ học.</w:t>
      </w:r>
    </w:p>
    <w:p w14:paraId="572ADE7B"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bCs/>
          <w:kern w:val="2"/>
          <w:sz w:val="26"/>
          <w:szCs w:val="26"/>
          <w:lang w:val="fr-FR"/>
          <w14:ligatures w14:val="standardContextual"/>
        </w:rPr>
        <w:t>chuông báo và đèn báo.</w:t>
      </w:r>
    </w:p>
    <w:p w14:paraId="22A60467" w14:textId="77777777" w:rsidR="00FC7EFC" w:rsidRPr="00FC7EFC" w:rsidRDefault="00FC7EFC" w:rsidP="00FC7EFC">
      <w:pPr>
        <w:widowControl/>
        <w:autoSpaceDE/>
        <w:autoSpaceDN/>
        <w:spacing w:line="276" w:lineRule="auto"/>
        <w:jc w:val="both"/>
        <w:rPr>
          <w:rFonts w:eastAsia="Calibri"/>
          <w:bCs/>
          <w:kern w:val="2"/>
          <w:sz w:val="25"/>
          <w:szCs w:val="25"/>
          <w:lang w:val="en-US"/>
          <w14:ligatures w14:val="standardContextual"/>
        </w:rPr>
      </w:pPr>
      <w:r w:rsidRPr="00FC7EFC">
        <w:rPr>
          <w:rFonts w:eastAsia="Calibri"/>
          <w:b/>
          <w:kern w:val="2"/>
          <w:sz w:val="26"/>
          <w:szCs w:val="26"/>
          <w:lang w:val="en-US"/>
          <w14:ligatures w14:val="standardContextual"/>
        </w:rPr>
        <w:t xml:space="preserve">Câu 15. </w:t>
      </w:r>
      <w:r w:rsidRPr="00FC7EFC">
        <w:rPr>
          <w:rFonts w:eastAsia="Calibri"/>
          <w:bCs/>
          <w:kern w:val="2"/>
          <w:sz w:val="25"/>
          <w:szCs w:val="25"/>
          <w:lang w:val="en-US"/>
          <w14:ligatures w14:val="standardContextual"/>
        </w:rPr>
        <w:t>Vì sao nhà ở vùng đồng bằng Bắc Bộ, người ta thường chọn vật liệu như gạch, ngói, bê tông?</w:t>
      </w:r>
    </w:p>
    <w:p w14:paraId="5603B696"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bCs/>
          <w:kern w:val="2"/>
          <w:sz w:val="26"/>
          <w:szCs w:val="26"/>
          <w:lang w:val="en-US"/>
          <w14:ligatures w14:val="standardContextual"/>
        </w:rPr>
        <w:t>Gạch, ngói, bê tông dễ di chuyển và lắp ráp nhanh.</w:t>
      </w:r>
    </w:p>
    <w:p w14:paraId="67808A28"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bCs/>
          <w:kern w:val="2"/>
          <w:sz w:val="26"/>
          <w:szCs w:val="26"/>
          <w:lang w:val="en-US"/>
          <w14:ligatures w14:val="standardContextual"/>
        </w:rPr>
        <w:t>Nhà bằng gỗ không phù hợp với sở thích của người dân.</w:t>
      </w:r>
    </w:p>
    <w:p w14:paraId="49410F6D"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bCs/>
          <w:kern w:val="2"/>
          <w:sz w:val="26"/>
          <w:szCs w:val="26"/>
          <w:lang w:val="en-US"/>
          <w14:ligatures w14:val="standardContextual"/>
        </w:rPr>
        <w:t>Các vật liệu này dễ kiếm và có giá rẻ nhất.</w:t>
      </w:r>
    </w:p>
    <w:p w14:paraId="5FF99BD7"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bCs/>
          <w:kern w:val="2"/>
          <w:sz w:val="26"/>
          <w:szCs w:val="26"/>
          <w:lang w:val="en-US"/>
          <w14:ligatures w14:val="standardContextual"/>
        </w:rPr>
        <w:t>Khí hậu nóng ẩm, mưa nhiều, cần vật liệu bền và chống thấm tốt.</w:t>
      </w:r>
    </w:p>
    <w:p w14:paraId="05DC7FBE"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16. </w:t>
      </w:r>
      <w:r w:rsidRPr="00FC7EFC">
        <w:rPr>
          <w:rFonts w:eastAsia="Calibri"/>
          <w:kern w:val="2"/>
          <w:sz w:val="26"/>
          <w:szCs w:val="26"/>
          <w:lang w:val="en-US"/>
          <w14:ligatures w14:val="standardContextual"/>
        </w:rPr>
        <w:t>Phần nào sau đây của ngôi nhà ở vị trí thấp nhất?</w:t>
      </w:r>
    </w:p>
    <w:p w14:paraId="771D606E" w14:textId="77777777" w:rsidR="00FC7EFC" w:rsidRPr="00FC7EFC" w:rsidRDefault="00FC7EFC" w:rsidP="00FC7E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Sàn nhà.</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Khung nhà.</w:t>
      </w: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Mái nhà.</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Móng nhà.</w:t>
      </w:r>
    </w:p>
    <w:p w14:paraId="3D0955F2" w14:textId="77777777" w:rsidR="00FC7EFC" w:rsidRPr="00FC7EFC" w:rsidRDefault="00FC7EFC" w:rsidP="00FC7EFC">
      <w:pPr>
        <w:widowControl/>
        <w:autoSpaceDE/>
        <w:autoSpaceDN/>
        <w:spacing w:line="276" w:lineRule="auto"/>
        <w:jc w:val="both"/>
        <w:rPr>
          <w:rFonts w:eastAsia="Calibri"/>
          <w:kern w:val="2"/>
          <w:sz w:val="26"/>
          <w:szCs w:val="26"/>
          <w:shd w:val="clear" w:color="auto" w:fill="FFFFFF"/>
          <w:lang w:val="en-US"/>
          <w14:ligatures w14:val="standardContextual"/>
        </w:rPr>
      </w:pPr>
      <w:r w:rsidRPr="00FC7EFC">
        <w:rPr>
          <w:rFonts w:eastAsia="Calibri"/>
          <w:b/>
          <w:kern w:val="2"/>
          <w:sz w:val="26"/>
          <w:szCs w:val="26"/>
          <w:lang w:val="en-US"/>
          <w14:ligatures w14:val="standardContextual"/>
        </w:rPr>
        <w:t xml:space="preserve">Câu 17. </w:t>
      </w:r>
      <w:r w:rsidRPr="00FC7EFC">
        <w:rPr>
          <w:rFonts w:eastAsia="Calibri"/>
          <w:kern w:val="2"/>
          <w:sz w:val="26"/>
          <w:szCs w:val="26"/>
          <w:shd w:val="clear" w:color="auto" w:fill="FFFFFF"/>
          <w:lang w:val="en-US"/>
          <w14:ligatures w14:val="standardContextual"/>
        </w:rPr>
        <w:t>Khu vực thể hiện niềm tin tâm linh của mọi người trong căn nhà ở là khu vực</w:t>
      </w:r>
    </w:p>
    <w:p w14:paraId="2A32F3AA" w14:textId="77777777" w:rsidR="00FC7EFC" w:rsidRPr="00FC7EFC" w:rsidRDefault="00FC7EFC" w:rsidP="00FC7EFC">
      <w:pPr>
        <w:widowControl/>
        <w:tabs>
          <w:tab w:val="left" w:pos="283"/>
          <w:tab w:val="left" w:pos="2906"/>
          <w:tab w:val="left" w:pos="5528"/>
          <w:tab w:val="left" w:pos="8150"/>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vi-VN"/>
          <w14:ligatures w14:val="standardContextual"/>
        </w:rPr>
        <w:t>nấu ăn.</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vi-VN"/>
          <w14:ligatures w14:val="standardContextual"/>
        </w:rPr>
        <w:t>đền chùa.</w:t>
      </w:r>
      <w:r w:rsidRPr="00FC7EFC">
        <w:rPr>
          <w:rFonts w:eastAsia="Calibri"/>
          <w:b/>
          <w:kern w:val="2"/>
          <w:sz w:val="26"/>
          <w:szCs w:val="26"/>
          <w:lang w:val="en-US"/>
          <w14:ligatures w14:val="standardContextual"/>
        </w:rPr>
        <w:tab/>
        <w:t xml:space="preserve">C. </w:t>
      </w:r>
      <w:r w:rsidRPr="00FC7EFC">
        <w:rPr>
          <w:rFonts w:eastAsia="Calibri"/>
          <w:kern w:val="2"/>
          <w:sz w:val="26"/>
          <w:szCs w:val="26"/>
          <w:lang w:val="vi-VN"/>
          <w14:ligatures w14:val="standardContextual"/>
        </w:rPr>
        <w:t>thờ cúng.</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vi-VN"/>
          <w14:ligatures w14:val="standardContextual"/>
        </w:rPr>
        <w:t>nghỉ ngơi.</w:t>
      </w:r>
    </w:p>
    <w:p w14:paraId="7FBA96EC"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18. </w:t>
      </w:r>
      <w:r w:rsidRPr="00FC7EFC">
        <w:rPr>
          <w:rFonts w:eastAsia="Calibri"/>
          <w:kern w:val="2"/>
          <w:sz w:val="26"/>
          <w:szCs w:val="26"/>
          <w:lang w:val="fr-FR"/>
          <w14:ligatures w14:val="standardContextual"/>
        </w:rPr>
        <w:t>Vì sao nhà nổi có thể nổi được trên mặt nước?</w:t>
      </w:r>
    </w:p>
    <w:p w14:paraId="343CD798"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Do có sàn nhẹ</w:t>
      </w:r>
      <w:r w:rsidRPr="00FC7EFC">
        <w:rPr>
          <w:rFonts w:eastAsia="Calibri"/>
          <w:kern w:val="2"/>
          <w:sz w:val="26"/>
          <w:szCs w:val="26"/>
          <w:lang w:val="vi-VN"/>
          <w14:ligatures w14:val="standardContextual"/>
        </w:rPr>
        <w:t>.</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fr-FR"/>
          <w14:ligatures w14:val="standardContextual"/>
        </w:rPr>
        <w:t>Do có hệ thống phao dưới sàn</w:t>
      </w:r>
      <w:r w:rsidRPr="00FC7EFC">
        <w:rPr>
          <w:rFonts w:eastAsia="Calibri"/>
          <w:kern w:val="2"/>
          <w:sz w:val="26"/>
          <w:szCs w:val="26"/>
          <w:lang w:val="vi-VN"/>
          <w14:ligatures w14:val="standardContextual"/>
        </w:rPr>
        <w:t>.</w:t>
      </w:r>
    </w:p>
    <w:p w14:paraId="1D279F70"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fr-FR"/>
          <w14:ligatures w14:val="standardContextual"/>
        </w:rPr>
        <w:t>Do mái nhà rất nhẹ</w:t>
      </w:r>
      <w:r w:rsidRPr="00FC7EFC">
        <w:rPr>
          <w:rFonts w:eastAsia="Calibri"/>
          <w:kern w:val="2"/>
          <w:sz w:val="26"/>
          <w:szCs w:val="26"/>
          <w:lang w:val="vi-VN"/>
          <w14:ligatures w14:val="standardContextual"/>
        </w:rPr>
        <w:t>.</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fr-FR"/>
          <w14:ligatures w14:val="standardContextual"/>
        </w:rPr>
        <w:t>Do có tường nhẹ</w:t>
      </w:r>
      <w:r w:rsidRPr="00FC7EFC">
        <w:rPr>
          <w:rFonts w:eastAsia="Calibri"/>
          <w:kern w:val="2"/>
          <w:sz w:val="26"/>
          <w:szCs w:val="26"/>
          <w:lang w:val="vi-VN"/>
          <w14:ligatures w14:val="standardContextual"/>
        </w:rPr>
        <w:t>.</w:t>
      </w:r>
    </w:p>
    <w:p w14:paraId="141C4E87"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19. </w:t>
      </w:r>
      <w:r w:rsidRPr="00FC7EFC">
        <w:rPr>
          <w:rFonts w:eastAsia="Calibri"/>
          <w:kern w:val="2"/>
          <w:sz w:val="26"/>
          <w:szCs w:val="26"/>
          <w:shd w:val="clear" w:color="auto" w:fill="FFFFFF"/>
          <w:lang w:val="en-US"/>
          <w14:ligatures w14:val="standardContextual"/>
        </w:rPr>
        <w:t>Các đồ vật nào được đặt trong phòng khách?</w:t>
      </w:r>
    </w:p>
    <w:p w14:paraId="1CFD456C"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shd w:val="clear" w:color="auto" w:fill="FFFFFF"/>
          <w:lang w:val="en-US"/>
          <w14:ligatures w14:val="standardContextual"/>
        </w:rPr>
        <w:t>Bàn ghế sofa, ti vi, đồng hồ, đèn trang trí, bàn học</w:t>
      </w:r>
      <w:r w:rsidRPr="00FC7EFC">
        <w:rPr>
          <w:rFonts w:eastAsia="Calibri"/>
          <w:kern w:val="2"/>
          <w:sz w:val="26"/>
          <w:szCs w:val="26"/>
          <w:shd w:val="clear" w:color="auto" w:fill="FFFFFF"/>
          <w:lang w:val="vi-VN"/>
          <w14:ligatures w14:val="standardContextual"/>
        </w:rPr>
        <w:t>.</w:t>
      </w:r>
    </w:p>
    <w:p w14:paraId="3B5CF270"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kern w:val="2"/>
          <w:sz w:val="26"/>
          <w:szCs w:val="26"/>
          <w:shd w:val="clear" w:color="auto" w:fill="FFFFFF"/>
          <w:lang w:val="en-US"/>
          <w14:ligatures w14:val="standardContextual"/>
        </w:rPr>
        <w:t>Bàn ghế sofa, ti vi, đồng hồ, đèn trang trí</w:t>
      </w:r>
      <w:r w:rsidRPr="00FC7EFC">
        <w:rPr>
          <w:rFonts w:eastAsia="Calibri"/>
          <w:kern w:val="2"/>
          <w:sz w:val="26"/>
          <w:szCs w:val="26"/>
          <w:shd w:val="clear" w:color="auto" w:fill="FFFFFF"/>
          <w:lang w:val="vi-VN"/>
          <w14:ligatures w14:val="standardContextual"/>
        </w:rPr>
        <w:t>.</w:t>
      </w:r>
    </w:p>
    <w:p w14:paraId="77CD80FC"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shd w:val="clear" w:color="auto" w:fill="FFFFFF"/>
          <w:lang w:val="en-US"/>
          <w14:ligatures w14:val="standardContextual"/>
        </w:rPr>
        <w:t>Bàn ghế học sinh, bàn ghế sofa, ti vi, đồng hồ, đèn trang trí</w:t>
      </w:r>
      <w:r w:rsidRPr="00FC7EFC">
        <w:rPr>
          <w:rFonts w:eastAsia="Calibri"/>
          <w:kern w:val="2"/>
          <w:sz w:val="26"/>
          <w:szCs w:val="26"/>
          <w:shd w:val="clear" w:color="auto" w:fill="FFFFFF"/>
          <w:lang w:val="vi-VN"/>
          <w14:ligatures w14:val="standardContextual"/>
        </w:rPr>
        <w:t>.</w:t>
      </w:r>
    </w:p>
    <w:p w14:paraId="21DA3CA2"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kern w:val="2"/>
          <w:sz w:val="26"/>
          <w:szCs w:val="26"/>
          <w:shd w:val="clear" w:color="auto" w:fill="FFFFFF"/>
          <w:lang w:val="en-US"/>
          <w14:ligatures w14:val="standardContextual"/>
        </w:rPr>
        <w:t>Bàn ghế sofa, ti vi, đồng hồ, g</w:t>
      </w:r>
      <w:r w:rsidRPr="00FC7EFC">
        <w:rPr>
          <w:rFonts w:eastAsia="Calibri"/>
          <w:kern w:val="2"/>
          <w:sz w:val="26"/>
          <w:szCs w:val="26"/>
          <w:shd w:val="clear" w:color="auto" w:fill="FFFFFF"/>
          <w:lang w:val="vi-VN"/>
          <w14:ligatures w14:val="standardContextual"/>
        </w:rPr>
        <w:t>i</w:t>
      </w:r>
      <w:r w:rsidRPr="00FC7EFC">
        <w:rPr>
          <w:rFonts w:eastAsia="Calibri"/>
          <w:kern w:val="2"/>
          <w:sz w:val="26"/>
          <w:szCs w:val="26"/>
          <w:shd w:val="clear" w:color="auto" w:fill="FFFFFF"/>
          <w:lang w:val="en-US"/>
          <w14:ligatures w14:val="standardContextual"/>
        </w:rPr>
        <w:t>ường ngủ, đèn trang trí</w:t>
      </w:r>
      <w:r w:rsidRPr="00FC7EFC">
        <w:rPr>
          <w:rFonts w:eastAsia="Calibri"/>
          <w:kern w:val="2"/>
          <w:sz w:val="26"/>
          <w:szCs w:val="26"/>
          <w:shd w:val="clear" w:color="auto" w:fill="FFFFFF"/>
          <w:lang w:val="vi-VN"/>
          <w14:ligatures w14:val="standardContextual"/>
        </w:rPr>
        <w:t>.</w:t>
      </w:r>
    </w:p>
    <w:p w14:paraId="4C54DAB5" w14:textId="77777777" w:rsidR="00FC7EFC" w:rsidRPr="00FC7EFC" w:rsidRDefault="00FC7EFC" w:rsidP="00FC7EFC">
      <w:pPr>
        <w:widowControl/>
        <w:autoSpaceDE/>
        <w:autoSpaceDN/>
        <w:spacing w:line="276" w:lineRule="auto"/>
        <w:jc w:val="both"/>
        <w:rPr>
          <w:rFonts w:eastAsia="Calibri"/>
          <w:bCs/>
          <w:kern w:val="2"/>
          <w:sz w:val="26"/>
          <w:szCs w:val="26"/>
          <w:lang w:val="vi-VN"/>
          <w14:ligatures w14:val="standardContextual"/>
        </w:rPr>
      </w:pPr>
      <w:r w:rsidRPr="00FC7EFC">
        <w:rPr>
          <w:rFonts w:eastAsia="Calibri"/>
          <w:b/>
          <w:kern w:val="2"/>
          <w:sz w:val="26"/>
          <w:szCs w:val="26"/>
          <w:lang w:val="en-US"/>
          <w14:ligatures w14:val="standardContextual"/>
        </w:rPr>
        <w:t xml:space="preserve">Câu 20. </w:t>
      </w:r>
      <w:r w:rsidRPr="00FC7EFC">
        <w:rPr>
          <w:rFonts w:eastAsia="Calibri"/>
          <w:bCs/>
          <w:kern w:val="2"/>
          <w:sz w:val="26"/>
          <w:szCs w:val="26"/>
          <w:lang w:val="vi-VN"/>
          <w14:ligatures w14:val="standardContextual"/>
        </w:rPr>
        <w:t>Khi xây nhà ở khu vực thường xuyên bị ngập úng vào mùa mưa, gia đình em nên lựa chọn giải pháp nào sau đây là hợp lí nhất?</w:t>
      </w:r>
    </w:p>
    <w:p w14:paraId="6E573302"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bCs/>
          <w:kern w:val="2"/>
          <w:sz w:val="26"/>
          <w:szCs w:val="26"/>
          <w:lang w:val="vi-VN"/>
          <w14:ligatures w14:val="standardContextual"/>
        </w:rPr>
        <w:t>Làm nền nhà thấp để tiết kiệm vật liệu.</w:t>
      </w:r>
    </w:p>
    <w:p w14:paraId="224CCB17"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bCs/>
          <w:kern w:val="2"/>
          <w:sz w:val="26"/>
          <w:szCs w:val="26"/>
          <w:lang w:val="vi-VN"/>
          <w14:ligatures w14:val="standardContextual"/>
        </w:rPr>
        <w:t>Nâng nền và móng nhà cao hơn mặt đất tự nhiên.</w:t>
      </w:r>
    </w:p>
    <w:p w14:paraId="7717F277"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bCs/>
          <w:kern w:val="2"/>
          <w:sz w:val="26"/>
          <w:szCs w:val="26"/>
          <w:lang w:val="vi-VN"/>
          <w14:ligatures w14:val="standardContextual"/>
        </w:rPr>
        <w:t>Xây nhà mái bằng để dễ đặt bồn nước.</w:t>
      </w:r>
    </w:p>
    <w:p w14:paraId="6CBDB983"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bCs/>
          <w:kern w:val="2"/>
          <w:sz w:val="26"/>
          <w:szCs w:val="26"/>
          <w:lang w:val="vi-VN"/>
          <w14:ligatures w14:val="standardContextual"/>
        </w:rPr>
        <w:t>Dùng vật liệu nhẹ, dễ tháo lắp để giảm chi phí.</w:t>
      </w:r>
    </w:p>
    <w:p w14:paraId="4582C136"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21. </w:t>
      </w:r>
      <w:r w:rsidRPr="00FC7EFC">
        <w:rPr>
          <w:rFonts w:eastAsia="Calibri"/>
          <w:kern w:val="2"/>
          <w:sz w:val="26"/>
          <w:szCs w:val="26"/>
          <w:lang w:val="en-US"/>
          <w14:ligatures w14:val="standardContextual"/>
        </w:rPr>
        <w:t>Hãy chỉ ra thứ tự đúng khi xây dựng nhà ở?</w:t>
      </w:r>
    </w:p>
    <w:p w14:paraId="443B20BD"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 xml:space="preserve">Thi công thô </w:t>
      </w:r>
      <w:r w:rsidRPr="00FC7EFC">
        <w:rPr>
          <w:rFonts w:ascii="Cambria Math" w:eastAsia="Calibri" w:hAnsi="Cambria Math" w:cs="Cambria Math"/>
          <w:kern w:val="2"/>
          <w:sz w:val="26"/>
          <w:szCs w:val="26"/>
          <w:lang w:val="en-US"/>
          <w14:ligatures w14:val="standardContextual"/>
        </w:rPr>
        <w:t>⟶</w:t>
      </w:r>
      <w:r w:rsidRPr="00FC7EFC">
        <w:rPr>
          <w:rFonts w:eastAsia="Calibri"/>
          <w:kern w:val="2"/>
          <w:sz w:val="26"/>
          <w:szCs w:val="26"/>
          <w:lang w:val="en-US"/>
          <w14:ligatures w14:val="standardContextual"/>
        </w:rPr>
        <w:t xml:space="preserve"> Hoàn thiện </w:t>
      </w:r>
      <w:r w:rsidRPr="00FC7EFC">
        <w:rPr>
          <w:rFonts w:ascii="Cambria Math" w:eastAsia="Calibri" w:hAnsi="Cambria Math" w:cs="Cambria Math"/>
          <w:kern w:val="2"/>
          <w:sz w:val="26"/>
          <w:szCs w:val="26"/>
          <w:lang w:val="en-US"/>
          <w14:ligatures w14:val="standardContextual"/>
        </w:rPr>
        <w:t>⟶</w:t>
      </w:r>
      <w:r w:rsidRPr="00FC7EFC">
        <w:rPr>
          <w:rFonts w:eastAsia="Calibri"/>
          <w:kern w:val="2"/>
          <w:sz w:val="26"/>
          <w:szCs w:val="26"/>
          <w:lang w:val="en-US"/>
          <w14:ligatures w14:val="standardContextual"/>
        </w:rPr>
        <w:t xml:space="preserve"> Thiết kế.</w:t>
      </w:r>
    </w:p>
    <w:p w14:paraId="2B63D09F"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 xml:space="preserve">Thiết kế </w:t>
      </w:r>
      <w:r w:rsidRPr="00FC7EFC">
        <w:rPr>
          <w:rFonts w:ascii="Cambria Math" w:eastAsia="Calibri" w:hAnsi="Cambria Math" w:cs="Cambria Math"/>
          <w:kern w:val="2"/>
          <w:sz w:val="26"/>
          <w:szCs w:val="26"/>
          <w:lang w:val="en-US"/>
          <w14:ligatures w14:val="standardContextual"/>
        </w:rPr>
        <w:t>⟶</w:t>
      </w:r>
      <w:r w:rsidRPr="00FC7EFC">
        <w:rPr>
          <w:rFonts w:eastAsia="Calibri"/>
          <w:kern w:val="2"/>
          <w:sz w:val="26"/>
          <w:szCs w:val="26"/>
          <w:lang w:val="en-US"/>
          <w14:ligatures w14:val="standardContextual"/>
        </w:rPr>
        <w:t xml:space="preserve"> Hoàn thiện </w:t>
      </w:r>
      <w:r w:rsidRPr="00FC7EFC">
        <w:rPr>
          <w:rFonts w:ascii="Cambria Math" w:eastAsia="Calibri" w:hAnsi="Cambria Math" w:cs="Cambria Math"/>
          <w:kern w:val="2"/>
          <w:sz w:val="26"/>
          <w:szCs w:val="26"/>
          <w:lang w:val="en-US"/>
          <w14:ligatures w14:val="standardContextual"/>
        </w:rPr>
        <w:t>⟶</w:t>
      </w:r>
      <w:r w:rsidRPr="00FC7EFC">
        <w:rPr>
          <w:rFonts w:eastAsia="Calibri"/>
          <w:kern w:val="2"/>
          <w:sz w:val="26"/>
          <w:szCs w:val="26"/>
          <w:lang w:val="en-US"/>
          <w14:ligatures w14:val="standardContextual"/>
        </w:rPr>
        <w:t xml:space="preserve"> Thi công thô.</w:t>
      </w:r>
    </w:p>
    <w:p w14:paraId="2F47350F"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 xml:space="preserve">Thi công thô </w:t>
      </w:r>
      <w:r w:rsidRPr="00FC7EFC">
        <w:rPr>
          <w:rFonts w:ascii="Cambria Math" w:eastAsia="Calibri" w:hAnsi="Cambria Math" w:cs="Cambria Math"/>
          <w:kern w:val="2"/>
          <w:sz w:val="26"/>
          <w:szCs w:val="26"/>
          <w:lang w:val="en-US"/>
          <w14:ligatures w14:val="standardContextual"/>
        </w:rPr>
        <w:t>⟶</w:t>
      </w:r>
      <w:r w:rsidRPr="00FC7EFC">
        <w:rPr>
          <w:rFonts w:eastAsia="Calibri"/>
          <w:kern w:val="2"/>
          <w:sz w:val="26"/>
          <w:szCs w:val="26"/>
          <w:lang w:val="en-US"/>
          <w14:ligatures w14:val="standardContextual"/>
        </w:rPr>
        <w:t xml:space="preserve"> Thiết kế </w:t>
      </w:r>
      <w:r w:rsidRPr="00FC7EFC">
        <w:rPr>
          <w:rFonts w:ascii="Cambria Math" w:eastAsia="Calibri" w:hAnsi="Cambria Math" w:cs="Cambria Math"/>
          <w:kern w:val="2"/>
          <w:sz w:val="26"/>
          <w:szCs w:val="26"/>
          <w:lang w:val="en-US"/>
          <w14:ligatures w14:val="standardContextual"/>
        </w:rPr>
        <w:t>⟶</w:t>
      </w:r>
      <w:r w:rsidRPr="00FC7EFC">
        <w:rPr>
          <w:rFonts w:eastAsia="Calibri"/>
          <w:kern w:val="2"/>
          <w:sz w:val="26"/>
          <w:szCs w:val="26"/>
          <w:lang w:val="en-US"/>
          <w14:ligatures w14:val="standardContextual"/>
        </w:rPr>
        <w:t xml:space="preserve"> Hoàn thiện.</w:t>
      </w:r>
    </w:p>
    <w:p w14:paraId="59CB5D5C"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 xml:space="preserve">Thiết kế </w:t>
      </w:r>
      <w:r w:rsidRPr="00FC7EFC">
        <w:rPr>
          <w:rFonts w:ascii="Cambria Math" w:eastAsia="Calibri" w:hAnsi="Cambria Math" w:cs="Cambria Math"/>
          <w:kern w:val="2"/>
          <w:sz w:val="26"/>
          <w:szCs w:val="26"/>
          <w:lang w:val="en-US"/>
          <w14:ligatures w14:val="standardContextual"/>
        </w:rPr>
        <w:t>⟶</w:t>
      </w:r>
      <w:r w:rsidRPr="00FC7EFC">
        <w:rPr>
          <w:rFonts w:eastAsia="Calibri"/>
          <w:kern w:val="2"/>
          <w:sz w:val="26"/>
          <w:szCs w:val="26"/>
          <w:lang w:val="en-US"/>
          <w14:ligatures w14:val="standardContextual"/>
        </w:rPr>
        <w:t xml:space="preserve"> Thi công thô </w:t>
      </w:r>
      <w:r w:rsidRPr="00FC7EFC">
        <w:rPr>
          <w:rFonts w:ascii="Cambria Math" w:eastAsia="Calibri" w:hAnsi="Cambria Math" w:cs="Cambria Math"/>
          <w:kern w:val="2"/>
          <w:sz w:val="26"/>
          <w:szCs w:val="26"/>
          <w:lang w:val="en-US"/>
          <w14:ligatures w14:val="standardContextual"/>
        </w:rPr>
        <w:t>⟶</w:t>
      </w:r>
      <w:r w:rsidRPr="00FC7EFC">
        <w:rPr>
          <w:rFonts w:eastAsia="Calibri"/>
          <w:kern w:val="2"/>
          <w:sz w:val="26"/>
          <w:szCs w:val="26"/>
          <w:lang w:val="en-US"/>
          <w14:ligatures w14:val="standardContextual"/>
        </w:rPr>
        <w:t xml:space="preserve"> Hoàn thiện.</w:t>
      </w:r>
    </w:p>
    <w:p w14:paraId="79648A56" w14:textId="77777777" w:rsidR="006B6F15" w:rsidRDefault="006B6F15" w:rsidP="00FC7EFC">
      <w:pPr>
        <w:widowControl/>
        <w:autoSpaceDE/>
        <w:autoSpaceDN/>
        <w:spacing w:line="276" w:lineRule="auto"/>
        <w:jc w:val="both"/>
        <w:rPr>
          <w:rFonts w:eastAsia="Calibri"/>
          <w:b/>
          <w:kern w:val="2"/>
          <w:sz w:val="26"/>
          <w:szCs w:val="26"/>
          <w:lang w:val="vi-VN"/>
          <w14:ligatures w14:val="standardContextual"/>
        </w:rPr>
      </w:pPr>
    </w:p>
    <w:p w14:paraId="69C97540" w14:textId="341DE199"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lastRenderedPageBreak/>
        <w:t xml:space="preserve">Câu 22. </w:t>
      </w:r>
      <w:r w:rsidRPr="00FC7EFC">
        <w:rPr>
          <w:rFonts w:eastAsia="Calibri"/>
          <w:kern w:val="2"/>
          <w:sz w:val="26"/>
          <w:szCs w:val="26"/>
          <w:lang w:val="en-US"/>
          <w14:ligatures w14:val="standardContextual"/>
        </w:rPr>
        <w:t>Kiểu nhà xây thấp bằng bê tông, tôn, sắt thép, vôi vữa, có khoảng 3-4 phòng khép kín là thuộc kiểu nhà nào?</w:t>
      </w:r>
    </w:p>
    <w:p w14:paraId="70A4087D"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Nhà nổi trên mặt nước.</w:t>
      </w: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Nhà cấp 4.</w:t>
      </w:r>
    </w:p>
    <w:p w14:paraId="5FE6A75B"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Nhà sàn.</w:t>
      </w: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Nhà biệt thự.</w:t>
      </w:r>
    </w:p>
    <w:bookmarkEnd w:id="1"/>
    <w:p w14:paraId="2EAF4951"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23. </w:t>
      </w:r>
      <w:r w:rsidRPr="00FC7EFC">
        <w:rPr>
          <w:rFonts w:eastAsia="Calibri"/>
          <w:kern w:val="2"/>
          <w:sz w:val="26"/>
          <w:szCs w:val="26"/>
          <w:lang w:val="en-US"/>
          <w14:ligatures w14:val="standardContextual"/>
        </w:rPr>
        <w:t>Kiến trúc nhà ở đặc trưng của Việt Nam</w:t>
      </w:r>
      <w:r w:rsidRPr="00FC7EFC">
        <w:rPr>
          <w:rFonts w:eastAsia="Calibri"/>
          <w:kern w:val="2"/>
          <w:sz w:val="26"/>
          <w:szCs w:val="26"/>
          <w:lang w:val="vi-VN"/>
          <w14:ligatures w14:val="standardContextual"/>
        </w:rPr>
        <w:t xml:space="preserve"> gồm có</w:t>
      </w:r>
    </w:p>
    <w:p w14:paraId="159C7A8D"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nhà mặt phố, nhà sàn.</w:t>
      </w:r>
    </w:p>
    <w:p w14:paraId="2F1629B2"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nhà ở nông thôn, nhà thành thị, nhà ở các khu vực đặc thù.</w:t>
      </w:r>
    </w:p>
    <w:p w14:paraId="004A6D88"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nhà ở nông thôn, nhà nổi.</w:t>
      </w:r>
    </w:p>
    <w:p w14:paraId="4258A20B"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nhà ở các khu vực đặc thù, nhà chung cư.</w:t>
      </w:r>
    </w:p>
    <w:p w14:paraId="5D4D5D35"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24. </w:t>
      </w:r>
      <w:r w:rsidRPr="00FC7EFC">
        <w:rPr>
          <w:rFonts w:eastAsia="Calibri"/>
          <w:bCs/>
          <w:kern w:val="2"/>
          <w:sz w:val="26"/>
          <w:szCs w:val="26"/>
          <w:shd w:val="clear" w:color="auto" w:fill="FFFFFF"/>
          <w:lang w:val="en-US"/>
          <w14:ligatures w14:val="standardContextual"/>
        </w:rPr>
        <w:t>Rau quả tươi là nguồn thực phẩm chứa nhiều nhóm chất nào sau đây?</w:t>
      </w:r>
    </w:p>
    <w:p w14:paraId="7BFDA0FA"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shd w:val="clear" w:color="auto" w:fill="FFFFFF"/>
          <w:lang w:val="en-US"/>
          <w14:ligatures w14:val="standardContextual"/>
        </w:rPr>
        <w:t>Chất béo, chất đạm, chất xơ</w:t>
      </w:r>
      <w:r w:rsidRPr="00FC7EFC">
        <w:rPr>
          <w:rFonts w:eastAsia="Calibri"/>
          <w:kern w:val="2"/>
          <w:sz w:val="26"/>
          <w:szCs w:val="26"/>
          <w:shd w:val="clear" w:color="auto" w:fill="FFFFFF"/>
          <w:lang w:val="vi-VN"/>
          <w14:ligatures w14:val="standardContextual"/>
        </w:rPr>
        <w:t>.</w:t>
      </w:r>
      <w:r w:rsidRPr="00FC7EFC">
        <w:rPr>
          <w:rFonts w:eastAsia="Calibri"/>
          <w:b/>
          <w:kern w:val="2"/>
          <w:sz w:val="26"/>
          <w:szCs w:val="26"/>
          <w:lang w:val="en-US"/>
          <w14:ligatures w14:val="standardContextual"/>
        </w:rPr>
        <w:tab/>
        <w:t xml:space="preserve">B. </w:t>
      </w:r>
      <w:r w:rsidRPr="00FC7EFC">
        <w:rPr>
          <w:rFonts w:eastAsia="Calibri"/>
          <w:kern w:val="2"/>
          <w:sz w:val="26"/>
          <w:szCs w:val="26"/>
          <w:shd w:val="clear" w:color="auto" w:fill="FFFFFF"/>
          <w:lang w:val="en-US"/>
          <w14:ligatures w14:val="standardContextual"/>
        </w:rPr>
        <w:t>Vitamin, chất khoáng, chất xơ</w:t>
      </w:r>
      <w:r w:rsidRPr="00FC7EFC">
        <w:rPr>
          <w:rFonts w:eastAsia="Calibri"/>
          <w:kern w:val="2"/>
          <w:sz w:val="26"/>
          <w:szCs w:val="26"/>
          <w:shd w:val="clear" w:color="auto" w:fill="FFFFFF"/>
          <w:lang w:val="vi-VN"/>
          <w14:ligatures w14:val="standardContextual"/>
        </w:rPr>
        <w:t>.</w:t>
      </w:r>
    </w:p>
    <w:p w14:paraId="4C159825" w14:textId="77777777" w:rsidR="00FC7EFC" w:rsidRPr="00FC7EFC" w:rsidRDefault="00FC7EFC" w:rsidP="00FC7EFC">
      <w:pPr>
        <w:widowControl/>
        <w:tabs>
          <w:tab w:val="left" w:pos="283"/>
          <w:tab w:val="left" w:pos="5528"/>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shd w:val="clear" w:color="auto" w:fill="FFFFFF"/>
          <w:lang w:val="en-US"/>
          <w14:ligatures w14:val="standardContextual"/>
        </w:rPr>
        <w:t>Chất béo, vitamin, tinh bột</w:t>
      </w:r>
      <w:r w:rsidRPr="00FC7EFC">
        <w:rPr>
          <w:rFonts w:eastAsia="Calibri"/>
          <w:kern w:val="2"/>
          <w:sz w:val="26"/>
          <w:szCs w:val="26"/>
          <w:shd w:val="clear" w:color="auto" w:fill="FFFFFF"/>
          <w:lang w:val="vi-VN"/>
          <w14:ligatures w14:val="standardContextual"/>
        </w:rPr>
        <w:t>.</w:t>
      </w:r>
      <w:r w:rsidRPr="00FC7EFC">
        <w:rPr>
          <w:rFonts w:eastAsia="Calibri"/>
          <w:b/>
          <w:kern w:val="2"/>
          <w:sz w:val="26"/>
          <w:szCs w:val="26"/>
          <w:lang w:val="en-US"/>
          <w14:ligatures w14:val="standardContextual"/>
        </w:rPr>
        <w:tab/>
        <w:t xml:space="preserve">D. </w:t>
      </w:r>
      <w:r w:rsidRPr="00FC7EFC">
        <w:rPr>
          <w:rFonts w:eastAsia="Calibri"/>
          <w:kern w:val="2"/>
          <w:sz w:val="26"/>
          <w:szCs w:val="26"/>
          <w:shd w:val="clear" w:color="auto" w:fill="FFFFFF"/>
          <w:lang w:val="en-US"/>
          <w14:ligatures w14:val="standardContextual"/>
        </w:rPr>
        <w:t>Vitamin, chất béo, chất xơ</w:t>
      </w:r>
      <w:r w:rsidRPr="00FC7EFC">
        <w:rPr>
          <w:rFonts w:eastAsia="Calibri"/>
          <w:kern w:val="2"/>
          <w:sz w:val="26"/>
          <w:szCs w:val="26"/>
          <w:shd w:val="clear" w:color="auto" w:fill="FFFFFF"/>
          <w:lang w:val="vi-VN"/>
          <w14:ligatures w14:val="standardContextual"/>
        </w:rPr>
        <w:t>.</w:t>
      </w:r>
    </w:p>
    <w:p w14:paraId="737AB10F" w14:textId="77777777" w:rsidR="00FC7EFC" w:rsidRPr="00FC7EFC" w:rsidRDefault="00FC7EFC" w:rsidP="00FC7EFC">
      <w:pPr>
        <w:widowControl/>
        <w:autoSpaceDE/>
        <w:autoSpaceDN/>
        <w:spacing w:line="276" w:lineRule="auto"/>
        <w:jc w:val="both"/>
        <w:rPr>
          <w:rFonts w:eastAsia="Calibri"/>
          <w:bCs/>
          <w:kern w:val="2"/>
          <w:sz w:val="25"/>
          <w:szCs w:val="25"/>
          <w:lang w:val="en-US"/>
          <w14:ligatures w14:val="standardContextual"/>
        </w:rPr>
      </w:pPr>
      <w:r w:rsidRPr="00FC7EFC">
        <w:rPr>
          <w:rFonts w:eastAsia="Calibri"/>
          <w:b/>
          <w:kern w:val="2"/>
          <w:sz w:val="26"/>
          <w:szCs w:val="26"/>
          <w:lang w:val="en-US"/>
          <w14:ligatures w14:val="standardContextual"/>
        </w:rPr>
        <w:t xml:space="preserve">Câu 25. </w:t>
      </w:r>
      <w:r w:rsidRPr="00FC7EFC">
        <w:rPr>
          <w:rFonts w:eastAsia="Calibri"/>
          <w:bCs/>
          <w:kern w:val="2"/>
          <w:sz w:val="25"/>
          <w:szCs w:val="25"/>
          <w:lang w:val="en-US"/>
          <w14:ligatures w14:val="standardContextual"/>
        </w:rPr>
        <w:t xml:space="preserve">Khi chọn vật liệu xây nhà, yếu tố nào </w:t>
      </w:r>
      <w:r w:rsidRPr="00FC7EFC">
        <w:rPr>
          <w:rFonts w:eastAsia="Calibri"/>
          <w:b/>
          <w:bCs/>
          <w:kern w:val="2"/>
          <w:sz w:val="25"/>
          <w:szCs w:val="25"/>
          <w:lang w:val="en-US"/>
          <w14:ligatures w14:val="standardContextual"/>
        </w:rPr>
        <w:t xml:space="preserve">không </w:t>
      </w:r>
      <w:r w:rsidRPr="00FC7EFC">
        <w:rPr>
          <w:rFonts w:eastAsia="Calibri"/>
          <w:kern w:val="2"/>
          <w:sz w:val="25"/>
          <w:szCs w:val="25"/>
          <w:lang w:val="en-US"/>
          <w14:ligatures w14:val="standardContextual"/>
        </w:rPr>
        <w:t>ảnh hưởng</w:t>
      </w:r>
      <w:r w:rsidRPr="00FC7EFC">
        <w:rPr>
          <w:rFonts w:eastAsia="Calibri"/>
          <w:bCs/>
          <w:kern w:val="2"/>
          <w:sz w:val="25"/>
          <w:szCs w:val="25"/>
          <w:lang w:val="en-US"/>
          <w14:ligatures w14:val="standardContextual"/>
        </w:rPr>
        <w:t xml:space="preserve"> đến độ bền và an toàn của ngôi nhà?</w:t>
      </w:r>
    </w:p>
    <w:p w14:paraId="44E782B0"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bCs/>
          <w:kern w:val="2"/>
          <w:sz w:val="26"/>
          <w:szCs w:val="26"/>
          <w:lang w:val="en-US"/>
          <w14:ligatures w14:val="standardContextual"/>
        </w:rPr>
        <w:t>Màu sắc và hình dáng vật liệu.</w:t>
      </w:r>
    </w:p>
    <w:p w14:paraId="008D65B2"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bCs/>
          <w:kern w:val="2"/>
          <w:sz w:val="26"/>
          <w:szCs w:val="26"/>
          <w:lang w:val="en-US"/>
          <w14:ligatures w14:val="standardContextual"/>
        </w:rPr>
        <w:t>Khả năng chống thấm và chống mối mọt.</w:t>
      </w:r>
    </w:p>
    <w:p w14:paraId="4B830347"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bCs/>
          <w:kern w:val="2"/>
          <w:sz w:val="26"/>
          <w:szCs w:val="26"/>
          <w:lang w:val="en-US"/>
          <w14:ligatures w14:val="standardContextual"/>
        </w:rPr>
        <w:t>Khả năng chịu lực của vật liệu.</w:t>
      </w:r>
    </w:p>
    <w:p w14:paraId="7C219BAC"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bCs/>
          <w:kern w:val="2"/>
          <w:sz w:val="26"/>
          <w:szCs w:val="26"/>
          <w:lang w:val="en-US"/>
          <w14:ligatures w14:val="standardContextual"/>
        </w:rPr>
        <w:t>Độ bền theo thời gian và điều kiện môi trường.</w:t>
      </w:r>
    </w:p>
    <w:p w14:paraId="305E1BD5" w14:textId="77777777" w:rsidR="00FC7EFC" w:rsidRPr="00FC7EFC" w:rsidRDefault="00FC7EFC" w:rsidP="00FC7EFC">
      <w:pPr>
        <w:widowControl/>
        <w:autoSpaceDE/>
        <w:autoSpaceDN/>
        <w:spacing w:line="276" w:lineRule="auto"/>
        <w:jc w:val="both"/>
        <w:rPr>
          <w:rFonts w:eastAsia="Calibri"/>
          <w:kern w:val="2"/>
          <w:sz w:val="26"/>
          <w:szCs w:val="26"/>
          <w:shd w:val="clear" w:color="auto" w:fill="FFFFFF"/>
          <w:lang w:val="en-US"/>
          <w14:ligatures w14:val="standardContextual"/>
        </w:rPr>
      </w:pPr>
      <w:r w:rsidRPr="00FC7EFC">
        <w:rPr>
          <w:rFonts w:eastAsia="Calibri"/>
          <w:b/>
          <w:kern w:val="2"/>
          <w:sz w:val="26"/>
          <w:szCs w:val="26"/>
          <w:lang w:val="en-US"/>
          <w14:ligatures w14:val="standardContextual"/>
        </w:rPr>
        <w:t xml:space="preserve">Câu 26. </w:t>
      </w:r>
      <w:r w:rsidRPr="00FC7EFC">
        <w:rPr>
          <w:rFonts w:eastAsia="Calibri"/>
          <w:kern w:val="2"/>
          <w:sz w:val="26"/>
          <w:szCs w:val="26"/>
          <w:shd w:val="clear" w:color="auto" w:fill="FFFFFF"/>
          <w:lang w:val="en-US"/>
          <w14:ligatures w14:val="standardContextual"/>
        </w:rPr>
        <w:t>Vì sao khu vực bếp trong ngôi nhà thường được bố trí gần khu vực ăn uống?</w:t>
      </w:r>
    </w:p>
    <w:p w14:paraId="255E8815"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shd w:val="clear" w:color="auto" w:fill="FFFFFF"/>
          <w:lang w:val="en-US"/>
          <w14:ligatures w14:val="standardContextual"/>
        </w:rPr>
        <w:t>Vì bếp là nơi cần nhiều ánh sáng tự nhiên.</w:t>
      </w:r>
    </w:p>
    <w:p w14:paraId="36974EF8"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kern w:val="2"/>
          <w:sz w:val="26"/>
          <w:szCs w:val="26"/>
          <w:shd w:val="clear" w:color="auto" w:fill="FFFFFF"/>
          <w:lang w:val="en-US"/>
          <w14:ligatures w14:val="standardContextual"/>
        </w:rPr>
        <w:t>Vì khu vực ăn uống cần yên tĩnh tuyệt đối.</w:t>
      </w:r>
    </w:p>
    <w:p w14:paraId="65BD428E"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shd w:val="clear" w:color="auto" w:fill="FFFFFF"/>
          <w:lang w:val="en-US"/>
          <w14:ligatures w14:val="standardContextual"/>
        </w:rPr>
        <w:t>Để thuận tiện cho việc nấu nướng và dọn dẹp sau bữa ăn.</w:t>
      </w:r>
    </w:p>
    <w:p w14:paraId="28AF1FD9"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kern w:val="2"/>
          <w:sz w:val="26"/>
          <w:szCs w:val="26"/>
          <w:shd w:val="clear" w:color="auto" w:fill="FFFFFF"/>
          <w:lang w:val="en-US"/>
          <w14:ligatures w14:val="standardContextual"/>
        </w:rPr>
        <w:t>Để tránh xa các thiết bị điện tử trong nhà.</w:t>
      </w:r>
    </w:p>
    <w:p w14:paraId="61658EA3"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27. </w:t>
      </w:r>
      <w:r w:rsidRPr="00FC7EFC">
        <w:rPr>
          <w:rFonts w:eastAsia="Calibri"/>
          <w:bCs/>
          <w:kern w:val="2"/>
          <w:sz w:val="26"/>
          <w:szCs w:val="26"/>
          <w:lang w:val="en-US"/>
          <w14:ligatures w14:val="standardContextual"/>
        </w:rPr>
        <w:t>T</w:t>
      </w:r>
      <w:r w:rsidRPr="00FC7EFC">
        <w:rPr>
          <w:rFonts w:eastAsia="Calibri"/>
          <w:bCs/>
          <w:kern w:val="2"/>
          <w:sz w:val="26"/>
          <w:szCs w:val="26"/>
          <w:lang w:val="nl-NL"/>
          <w14:ligatures w14:val="standardContextual"/>
        </w:rPr>
        <w:t>hiết bị trong ngôi nhà thông minh được điều khiển từ xa bởi các thiết bị như:</w:t>
      </w:r>
    </w:p>
    <w:p w14:paraId="101DF602"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bCs/>
          <w:kern w:val="2"/>
          <w:sz w:val="26"/>
          <w:szCs w:val="26"/>
          <w:lang w:val="nl-NL"/>
          <w14:ligatures w14:val="standardContextual"/>
        </w:rPr>
        <w:t>điện thoại đời cũ, máy tính bảng có kết nối internet.</w:t>
      </w:r>
    </w:p>
    <w:p w14:paraId="687368B1"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bCs/>
          <w:kern w:val="2"/>
          <w:sz w:val="26"/>
          <w:szCs w:val="26"/>
          <w:lang w:val="nl-NL"/>
          <w14:ligatures w14:val="standardContextual"/>
        </w:rPr>
        <w:t>điện thoại, máy tính bảng không có kết nối internet.</w:t>
      </w:r>
    </w:p>
    <w:p w14:paraId="2E843075"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bCs/>
          <w:kern w:val="2"/>
          <w:sz w:val="26"/>
          <w:szCs w:val="26"/>
          <w:lang w:val="nl-NL"/>
          <w14:ligatures w14:val="standardContextual"/>
        </w:rPr>
        <w:t>điện thoại thông minh, máy tính bảng có kết nối internet.</w:t>
      </w:r>
    </w:p>
    <w:p w14:paraId="2043D066"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bCs/>
          <w:kern w:val="2"/>
          <w:sz w:val="26"/>
          <w:szCs w:val="26"/>
          <w:lang w:val="nl-NL"/>
          <w14:ligatures w14:val="standardContextual"/>
        </w:rPr>
        <w:t>điều khiển, máy tính không có kết nối internet.</w:t>
      </w:r>
    </w:p>
    <w:bookmarkEnd w:id="2"/>
    <w:p w14:paraId="649E8F00" w14:textId="77777777" w:rsidR="00FC7EFC" w:rsidRPr="00FC7EFC" w:rsidRDefault="00FC7EFC" w:rsidP="00FC7EFC">
      <w:pPr>
        <w:widowControl/>
        <w:autoSpaceDE/>
        <w:autoSpaceDN/>
        <w:spacing w:line="276" w:lineRule="auto"/>
        <w:jc w:val="both"/>
        <w:rPr>
          <w:rFonts w:eastAsia="Calibri"/>
          <w:kern w:val="2"/>
          <w:sz w:val="26"/>
          <w:szCs w:val="26"/>
          <w:lang w:val="en-US"/>
          <w14:ligatures w14:val="standardContextual"/>
        </w:rPr>
      </w:pPr>
      <w:r w:rsidRPr="00FC7EFC">
        <w:rPr>
          <w:rFonts w:eastAsia="Calibri"/>
          <w:b/>
          <w:kern w:val="2"/>
          <w:sz w:val="26"/>
          <w:szCs w:val="26"/>
          <w:lang w:val="en-US"/>
          <w14:ligatures w14:val="standardContextual"/>
        </w:rPr>
        <w:t xml:space="preserve">Câu 28. </w:t>
      </w:r>
      <w:r w:rsidRPr="00FC7EFC">
        <w:rPr>
          <w:rFonts w:eastAsia="Calibri"/>
          <w:kern w:val="2"/>
          <w:sz w:val="26"/>
          <w:szCs w:val="26"/>
          <w:lang w:val="en-US"/>
          <w14:ligatures w14:val="standardContextual"/>
        </w:rPr>
        <w:t>Cảnh báo nào của thiết bị thuộc đặc điểm tiết kiệm năng lượng trong ngôi nhà thông minh?</w:t>
      </w:r>
    </w:p>
    <w:p w14:paraId="31E0EAD0"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A. </w:t>
      </w:r>
      <w:r w:rsidRPr="00FC7EFC">
        <w:rPr>
          <w:rFonts w:eastAsia="Calibri"/>
          <w:kern w:val="2"/>
          <w:sz w:val="26"/>
          <w:szCs w:val="26"/>
          <w:lang w:val="en-US"/>
          <w14:ligatures w14:val="standardContextual"/>
        </w:rPr>
        <w:t>Tự động mở kênh truyền hình yêu thích.</w:t>
      </w:r>
    </w:p>
    <w:p w14:paraId="1C9CF20D"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B. </w:t>
      </w:r>
      <w:r w:rsidRPr="00FC7EFC">
        <w:rPr>
          <w:rFonts w:eastAsia="Calibri"/>
          <w:kern w:val="2"/>
          <w:sz w:val="26"/>
          <w:szCs w:val="26"/>
          <w:lang w:val="en-US"/>
          <w14:ligatures w14:val="standardContextual"/>
        </w:rPr>
        <w:t>Cảnh báo nguy cơ cháy nổ.</w:t>
      </w:r>
    </w:p>
    <w:p w14:paraId="4BFE90F3" w14:textId="77777777" w:rsidR="00FC7EFC" w:rsidRPr="00FC7EFC" w:rsidRDefault="00FC7EFC" w:rsidP="00FC7EFC">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C. </w:t>
      </w:r>
      <w:r w:rsidRPr="00FC7EFC">
        <w:rPr>
          <w:rFonts w:eastAsia="Calibri"/>
          <w:kern w:val="2"/>
          <w:sz w:val="26"/>
          <w:szCs w:val="26"/>
          <w:lang w:val="en-US"/>
          <w14:ligatures w14:val="standardContextual"/>
        </w:rPr>
        <w:t>Có người lạ đột nhập.</w:t>
      </w:r>
    </w:p>
    <w:p w14:paraId="284559C2" w14:textId="172D79E7" w:rsidR="006211CD" w:rsidRPr="00524821" w:rsidRDefault="00FC7EFC" w:rsidP="00524821">
      <w:pPr>
        <w:widowControl/>
        <w:tabs>
          <w:tab w:val="left" w:pos="283"/>
        </w:tabs>
        <w:autoSpaceDE/>
        <w:autoSpaceDN/>
        <w:spacing w:line="276" w:lineRule="auto"/>
        <w:rPr>
          <w:rFonts w:eastAsia="Calibri"/>
          <w:kern w:val="2"/>
          <w:sz w:val="26"/>
          <w:szCs w:val="26"/>
          <w:lang w:val="en-US"/>
          <w14:ligatures w14:val="standardContextual"/>
        </w:rPr>
      </w:pPr>
      <w:r w:rsidRPr="00FC7EFC">
        <w:rPr>
          <w:rFonts w:eastAsia="Calibri"/>
          <w:b/>
          <w:kern w:val="2"/>
          <w:sz w:val="26"/>
          <w:szCs w:val="26"/>
          <w:lang w:val="en-US"/>
          <w14:ligatures w14:val="standardContextual"/>
        </w:rPr>
        <w:tab/>
        <w:t xml:space="preserve">D. </w:t>
      </w:r>
      <w:r w:rsidRPr="00FC7EFC">
        <w:rPr>
          <w:rFonts w:eastAsia="Calibri"/>
          <w:kern w:val="2"/>
          <w:sz w:val="26"/>
          <w:szCs w:val="26"/>
          <w:lang w:val="en-US"/>
          <w14:ligatures w14:val="standardContextual"/>
        </w:rPr>
        <w:t>Rèm cửa tự động kéo ra khi trời sáng.</w:t>
      </w:r>
    </w:p>
    <w:p w14:paraId="5F19C9D2" w14:textId="77777777" w:rsidR="006B6F15" w:rsidRPr="005369C9" w:rsidRDefault="006B6F15" w:rsidP="006B6F15">
      <w:pPr>
        <w:tabs>
          <w:tab w:val="left" w:pos="2835"/>
          <w:tab w:val="left" w:pos="5386"/>
          <w:tab w:val="left" w:pos="7937"/>
        </w:tabs>
        <w:spacing w:line="276" w:lineRule="auto"/>
        <w:jc w:val="both"/>
        <w:rPr>
          <w:color w:val="000000" w:themeColor="text1"/>
          <w:sz w:val="26"/>
          <w:szCs w:val="26"/>
          <w:u w:val="single"/>
          <w:lang w:val="vi-VN"/>
        </w:rPr>
      </w:pPr>
      <w:r w:rsidRPr="005369C9">
        <w:rPr>
          <w:b/>
          <w:color w:val="000000" w:themeColor="text1"/>
          <w:sz w:val="26"/>
          <w:szCs w:val="26"/>
          <w:u w:val="single"/>
        </w:rPr>
        <w:t>I</w:t>
      </w:r>
      <w:r w:rsidRPr="005369C9">
        <w:rPr>
          <w:b/>
          <w:color w:val="000000" w:themeColor="text1"/>
          <w:sz w:val="26"/>
          <w:szCs w:val="26"/>
          <w:u w:val="single"/>
          <w:lang w:val="en-US"/>
        </w:rPr>
        <w:t>I</w:t>
      </w:r>
      <w:r w:rsidRPr="005369C9">
        <w:rPr>
          <w:b/>
          <w:color w:val="000000" w:themeColor="text1"/>
          <w:sz w:val="26"/>
          <w:szCs w:val="26"/>
          <w:u w:val="single"/>
        </w:rPr>
        <w:t xml:space="preserve">. </w:t>
      </w:r>
      <w:r w:rsidRPr="005369C9">
        <w:rPr>
          <w:b/>
          <w:color w:val="000000" w:themeColor="text1"/>
          <w:sz w:val="26"/>
          <w:szCs w:val="26"/>
          <w:u w:val="single"/>
          <w:lang w:val="vi-VN"/>
        </w:rPr>
        <w:t>TỰ LUẬN (3 điểm)</w:t>
      </w:r>
    </w:p>
    <w:p w14:paraId="507C34FD" w14:textId="77777777" w:rsidR="00FC7EFC" w:rsidRPr="00FC7EFC" w:rsidRDefault="00FC7EFC" w:rsidP="00FC7EFC">
      <w:pPr>
        <w:spacing w:line="276" w:lineRule="auto"/>
        <w:jc w:val="both"/>
        <w:rPr>
          <w:bCs/>
          <w:color w:val="000000" w:themeColor="text1"/>
          <w:sz w:val="26"/>
          <w:szCs w:val="26"/>
        </w:rPr>
      </w:pPr>
      <w:r w:rsidRPr="00FC7EFC">
        <w:rPr>
          <w:rFonts w:eastAsia="Calibri"/>
          <w:b/>
          <w:iCs/>
          <w:sz w:val="26"/>
          <w:szCs w:val="26"/>
          <w:lang w:val="pt-BR"/>
        </w:rPr>
        <w:t>Câu 1 (1 điểm)</w:t>
      </w:r>
      <w:r w:rsidRPr="00FC7EFC">
        <w:rPr>
          <w:rFonts w:eastAsia="Calibri"/>
          <w:iCs/>
          <w:sz w:val="26"/>
          <w:szCs w:val="26"/>
          <w:lang w:val="pt-BR"/>
        </w:rPr>
        <w:t xml:space="preserve">. </w:t>
      </w:r>
      <w:r w:rsidRPr="00FC7EFC">
        <w:rPr>
          <w:bCs/>
          <w:color w:val="000000" w:themeColor="text1"/>
          <w:sz w:val="26"/>
          <w:szCs w:val="26"/>
          <w:lang w:val="vi-VN"/>
        </w:rPr>
        <w:t xml:space="preserve">Nêu nguồn thực phẩm cung cấp </w:t>
      </w:r>
      <w:r w:rsidRPr="00FC7EFC">
        <w:rPr>
          <w:bCs/>
          <w:color w:val="000000" w:themeColor="text1"/>
          <w:sz w:val="26"/>
          <w:szCs w:val="26"/>
        </w:rPr>
        <w:t xml:space="preserve">và vai trò chính </w:t>
      </w:r>
      <w:r w:rsidRPr="00FC7EFC">
        <w:rPr>
          <w:color w:val="000000" w:themeColor="text1"/>
          <w:sz w:val="26"/>
          <w:szCs w:val="26"/>
          <w:lang w:val="it-IT"/>
        </w:rPr>
        <w:t xml:space="preserve">của </w:t>
      </w:r>
      <w:bookmarkStart w:id="3" w:name="_Hlk211477142"/>
      <w:r w:rsidRPr="00FC7EFC">
        <w:rPr>
          <w:color w:val="000000" w:themeColor="text1"/>
          <w:sz w:val="26"/>
          <w:szCs w:val="26"/>
          <w:lang w:val="it-IT"/>
        </w:rPr>
        <w:t xml:space="preserve">chất tinh bột, chất đường và chất xơ </w:t>
      </w:r>
      <w:bookmarkEnd w:id="3"/>
      <w:r w:rsidRPr="00FC7EFC">
        <w:rPr>
          <w:color w:val="000000" w:themeColor="text1"/>
          <w:sz w:val="26"/>
          <w:szCs w:val="26"/>
          <w:lang w:val="it-IT"/>
        </w:rPr>
        <w:t>đối với con người</w:t>
      </w:r>
      <w:r w:rsidRPr="00FC7EFC">
        <w:rPr>
          <w:bCs/>
          <w:color w:val="000000" w:themeColor="text1"/>
          <w:sz w:val="26"/>
          <w:szCs w:val="26"/>
        </w:rPr>
        <w:t>?</w:t>
      </w:r>
    </w:p>
    <w:p w14:paraId="4809AB58" w14:textId="77777777" w:rsidR="00FC7EFC" w:rsidRPr="00FC7EFC" w:rsidRDefault="00FC7EFC" w:rsidP="00FC7EFC">
      <w:pPr>
        <w:spacing w:line="276" w:lineRule="auto"/>
        <w:jc w:val="both"/>
        <w:rPr>
          <w:color w:val="000000" w:themeColor="text1"/>
          <w:sz w:val="26"/>
          <w:szCs w:val="26"/>
          <w:lang w:val="en-US"/>
        </w:rPr>
      </w:pPr>
      <w:r w:rsidRPr="00FC7EFC">
        <w:rPr>
          <w:b/>
          <w:sz w:val="26"/>
          <w:szCs w:val="26"/>
        </w:rPr>
        <w:t>Câu 2</w:t>
      </w:r>
      <w:r w:rsidRPr="00FC7EFC">
        <w:rPr>
          <w:b/>
          <w:sz w:val="26"/>
          <w:szCs w:val="26"/>
          <w:lang w:val="en-US"/>
        </w:rPr>
        <w:t xml:space="preserve"> </w:t>
      </w:r>
      <w:r w:rsidRPr="00FC7EFC">
        <w:rPr>
          <w:b/>
          <w:sz w:val="26"/>
          <w:szCs w:val="26"/>
        </w:rPr>
        <w:t>(2 điểm)</w:t>
      </w:r>
      <w:r w:rsidRPr="00FC7EFC">
        <w:rPr>
          <w:bCs/>
          <w:sz w:val="26"/>
          <w:szCs w:val="26"/>
          <w:lang w:val="en-US"/>
        </w:rPr>
        <w:t xml:space="preserve">. </w:t>
      </w:r>
      <w:r w:rsidRPr="00FC7EFC">
        <w:rPr>
          <w:color w:val="000000" w:themeColor="text1"/>
          <w:sz w:val="26"/>
          <w:szCs w:val="26"/>
        </w:rPr>
        <w:t xml:space="preserve">Trong quá trình xây dựng nhà ở, việc đảm bảo an toàn cho người lao động và bảo vệ môi trường xung quanh là rất quan trọng. Em hãy đề xuất ít nhất 4 biện pháp cụ thể để thực hiện tốt hai yêu cầu trên và giải thích ngắn gọn vì sao mỗi biện pháp đó lại cần thiết, góp phần xây dựng một công trình an toàn, xanh và bền vững? </w:t>
      </w:r>
    </w:p>
    <w:p w14:paraId="02BB215D" w14:textId="77777777" w:rsidR="00574488" w:rsidRPr="00FC7EFC" w:rsidRDefault="00574488" w:rsidP="00FC7EFC">
      <w:pPr>
        <w:widowControl/>
        <w:autoSpaceDE/>
        <w:autoSpaceDN/>
        <w:spacing w:line="276" w:lineRule="auto"/>
        <w:jc w:val="center"/>
        <w:rPr>
          <w:rFonts w:eastAsia="Arial"/>
          <w:color w:val="000000" w:themeColor="text1"/>
          <w:sz w:val="26"/>
          <w:szCs w:val="26"/>
          <w:lang w:val="vi-VN"/>
        </w:rPr>
      </w:pPr>
      <w:r w:rsidRPr="00FC7EFC">
        <w:rPr>
          <w:rFonts w:eastAsia="Arial"/>
          <w:b/>
          <w:i/>
          <w:color w:val="000000" w:themeColor="text1"/>
          <w:sz w:val="26"/>
          <w:szCs w:val="26"/>
          <w:lang w:val="vi-VN"/>
        </w:rPr>
        <w:t xml:space="preserve">------ </w:t>
      </w:r>
      <w:r w:rsidRPr="00FC7EFC">
        <w:rPr>
          <w:rFonts w:eastAsia="Arial"/>
          <w:b/>
          <w:i/>
          <w:color w:val="000000" w:themeColor="text1"/>
          <w:sz w:val="26"/>
          <w:szCs w:val="26"/>
          <w:lang w:val="en-US"/>
        </w:rPr>
        <w:t>Chúc các con làm bài thi thật tốt!</w:t>
      </w:r>
      <w:r w:rsidRPr="00FC7EFC">
        <w:rPr>
          <w:rFonts w:eastAsia="Arial"/>
          <w:b/>
          <w:i/>
          <w:color w:val="000000" w:themeColor="text1"/>
          <w:sz w:val="26"/>
          <w:szCs w:val="26"/>
          <w:lang w:val="vi-VN"/>
        </w:rPr>
        <w:t xml:space="preserve"> ------</w:t>
      </w:r>
    </w:p>
    <w:p w14:paraId="37C916D6" w14:textId="77777777" w:rsidR="00A52099" w:rsidRPr="00FC7EFC" w:rsidRDefault="00A52099" w:rsidP="00FC7EFC">
      <w:pPr>
        <w:spacing w:line="276" w:lineRule="auto"/>
        <w:rPr>
          <w:color w:val="000000" w:themeColor="text1"/>
          <w:sz w:val="26"/>
          <w:szCs w:val="26"/>
        </w:rPr>
      </w:pPr>
    </w:p>
    <w:sectPr w:rsidR="00A52099" w:rsidRPr="00FC7EFC" w:rsidSect="00EB5D3D">
      <w:footerReference w:type="default" r:id="rId7"/>
      <w:pgSz w:w="11906" w:h="16838" w:code="9"/>
      <w:pgMar w:top="851" w:right="562" w:bottom="562" w:left="1138"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C1624" w14:textId="77777777" w:rsidR="000C49B7" w:rsidRDefault="000C49B7">
      <w:r>
        <w:separator/>
      </w:r>
    </w:p>
  </w:endnote>
  <w:endnote w:type="continuationSeparator" w:id="0">
    <w:p w14:paraId="36FC0B25" w14:textId="77777777" w:rsidR="000C49B7" w:rsidRDefault="000C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1A320" w14:textId="0C6E3805" w:rsidR="007D43AD" w:rsidRDefault="00A52099">
    <w:pPr>
      <w:tabs>
        <w:tab w:val="right" w:pos="10489"/>
      </w:tabs>
    </w:pPr>
    <w:r>
      <w:t xml:space="preserve">Mã đề </w:t>
    </w:r>
    <w:r w:rsidR="006211CD">
      <w:rPr>
        <w:lang w:val="en-US"/>
      </w:rPr>
      <w:t>CN6</w:t>
    </w:r>
    <w:r>
      <w:t>03</w:t>
    </w:r>
    <w:r>
      <w:tab/>
      <w:t xml:space="preserve">Trang </w:t>
    </w:r>
    <w:r>
      <w:fldChar w:fldCharType="begin"/>
    </w:r>
    <w:r>
      <w:instrText>Page</w:instrText>
    </w:r>
    <w:r>
      <w:fldChar w:fldCharType="separate"/>
    </w:r>
    <w:r w:rsidR="00443C5A">
      <w:rPr>
        <w:noProof/>
      </w:rPr>
      <w:t>3</w:t>
    </w:r>
    <w:r>
      <w:fldChar w:fldCharType="end"/>
    </w:r>
    <w:r>
      <w:t>/</w:t>
    </w:r>
    <w:r>
      <w:fldChar w:fldCharType="begin"/>
    </w:r>
    <w:r>
      <w:instrText>NUMPAGES</w:instrText>
    </w:r>
    <w:r>
      <w:fldChar w:fldCharType="separate"/>
    </w:r>
    <w:r w:rsidR="00443C5A">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A552C" w14:textId="77777777" w:rsidR="000C49B7" w:rsidRDefault="000C49B7">
      <w:r>
        <w:separator/>
      </w:r>
    </w:p>
  </w:footnote>
  <w:footnote w:type="continuationSeparator" w:id="0">
    <w:p w14:paraId="38394BEA" w14:textId="77777777" w:rsidR="000C49B7" w:rsidRDefault="000C4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603C4"/>
    <w:multiLevelType w:val="hybridMultilevel"/>
    <w:tmpl w:val="4C0247A0"/>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1E736AE7"/>
    <w:multiLevelType w:val="hybridMultilevel"/>
    <w:tmpl w:val="2EE4459E"/>
    <w:lvl w:ilvl="0" w:tplc="1812AB5A">
      <w:start w:val="1"/>
      <w:numFmt w:val="upperLetter"/>
      <w:lvlText w:val="%1."/>
      <w:lvlJc w:val="left"/>
      <w:pPr>
        <w:ind w:left="900" w:hanging="360"/>
      </w:pPr>
      <w:rPr>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E4F2998"/>
    <w:multiLevelType w:val="hybridMultilevel"/>
    <w:tmpl w:val="7E0ADF12"/>
    <w:lvl w:ilvl="0" w:tplc="9CD645F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FD4DDA"/>
    <w:multiLevelType w:val="hybridMultilevel"/>
    <w:tmpl w:val="B3925564"/>
    <w:lvl w:ilvl="0" w:tplc="04090015">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5930427A"/>
    <w:multiLevelType w:val="hybridMultilevel"/>
    <w:tmpl w:val="2A6E4B8A"/>
    <w:lvl w:ilvl="0" w:tplc="24DA1BAE">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5A930796"/>
    <w:multiLevelType w:val="hybridMultilevel"/>
    <w:tmpl w:val="BF98B8BE"/>
    <w:lvl w:ilvl="0" w:tplc="8286D458">
      <w:start w:val="1"/>
      <w:numFmt w:val="upp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num w:numId="1" w16cid:durableId="206798286">
    <w:abstractNumId w:val="4"/>
  </w:num>
  <w:num w:numId="2" w16cid:durableId="1107238578">
    <w:abstractNumId w:val="3"/>
  </w:num>
  <w:num w:numId="3" w16cid:durableId="771167332">
    <w:abstractNumId w:val="5"/>
  </w:num>
  <w:num w:numId="4" w16cid:durableId="541358637">
    <w:abstractNumId w:val="1"/>
  </w:num>
  <w:num w:numId="5" w16cid:durableId="403837711">
    <w:abstractNumId w:val="0"/>
  </w:num>
  <w:num w:numId="6" w16cid:durableId="1751268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7AE"/>
    <w:rsid w:val="000075BC"/>
    <w:rsid w:val="000531A6"/>
    <w:rsid w:val="0009594A"/>
    <w:rsid w:val="000A59E5"/>
    <w:rsid w:val="000C49B7"/>
    <w:rsid w:val="001146D6"/>
    <w:rsid w:val="00176DD7"/>
    <w:rsid w:val="001A4803"/>
    <w:rsid w:val="001C6892"/>
    <w:rsid w:val="001F6C33"/>
    <w:rsid w:val="002018A8"/>
    <w:rsid w:val="00235C9F"/>
    <w:rsid w:val="002577AE"/>
    <w:rsid w:val="00267370"/>
    <w:rsid w:val="0027272C"/>
    <w:rsid w:val="002D67D1"/>
    <w:rsid w:val="00311126"/>
    <w:rsid w:val="003347BA"/>
    <w:rsid w:val="003F4B26"/>
    <w:rsid w:val="00443C5A"/>
    <w:rsid w:val="00445040"/>
    <w:rsid w:val="00447AB0"/>
    <w:rsid w:val="00475E5C"/>
    <w:rsid w:val="0047749F"/>
    <w:rsid w:val="004D3FDD"/>
    <w:rsid w:val="004D429A"/>
    <w:rsid w:val="004D7E53"/>
    <w:rsid w:val="00524821"/>
    <w:rsid w:val="00574488"/>
    <w:rsid w:val="00583FEB"/>
    <w:rsid w:val="005C6D80"/>
    <w:rsid w:val="00620368"/>
    <w:rsid w:val="006211CD"/>
    <w:rsid w:val="006A1202"/>
    <w:rsid w:val="006B6F15"/>
    <w:rsid w:val="006C7E17"/>
    <w:rsid w:val="007D43AD"/>
    <w:rsid w:val="008250E6"/>
    <w:rsid w:val="00861E39"/>
    <w:rsid w:val="008B7559"/>
    <w:rsid w:val="008C675E"/>
    <w:rsid w:val="008E5E84"/>
    <w:rsid w:val="00916AAF"/>
    <w:rsid w:val="009402C7"/>
    <w:rsid w:val="009D0846"/>
    <w:rsid w:val="00A468EC"/>
    <w:rsid w:val="00A52099"/>
    <w:rsid w:val="00A93008"/>
    <w:rsid w:val="00A95F3E"/>
    <w:rsid w:val="00AD7DBC"/>
    <w:rsid w:val="00B178F0"/>
    <w:rsid w:val="00B55000"/>
    <w:rsid w:val="00B5764E"/>
    <w:rsid w:val="00B66CBA"/>
    <w:rsid w:val="00B83944"/>
    <w:rsid w:val="00B84308"/>
    <w:rsid w:val="00BE69A9"/>
    <w:rsid w:val="00C01175"/>
    <w:rsid w:val="00C103C3"/>
    <w:rsid w:val="00C552AA"/>
    <w:rsid w:val="00CA7CAD"/>
    <w:rsid w:val="00CD2487"/>
    <w:rsid w:val="00D70AC0"/>
    <w:rsid w:val="00E02279"/>
    <w:rsid w:val="00E736EF"/>
    <w:rsid w:val="00E81938"/>
    <w:rsid w:val="00EB43D4"/>
    <w:rsid w:val="00EB5D3D"/>
    <w:rsid w:val="00F5036F"/>
    <w:rsid w:val="00FC3C7E"/>
    <w:rsid w:val="00FC7C81"/>
    <w:rsid w:val="00FC7EFC"/>
    <w:rsid w:val="00FE1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083F9"/>
  <w15:chartTrackingRefBased/>
  <w15:docId w15:val="{983A2281-36DA-4C10-8A0F-AF471F68B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577AE"/>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9"/>
    <w:qFormat/>
    <w:rsid w:val="006C7E17"/>
    <w:pPr>
      <w:widowControl/>
      <w:autoSpaceDE/>
      <w:autoSpaceDN/>
      <w:spacing w:beforeAutospacing="1" w:afterAutospacing="1"/>
      <w:outlineLvl w:val="1"/>
    </w:pPr>
    <w:rPr>
      <w:b/>
      <w:bCs/>
      <w:color w:val="auto"/>
      <w:sz w:val="36"/>
      <w:szCs w:val="36"/>
      <w:lang w:val="en-US"/>
    </w:rPr>
  </w:style>
  <w:style w:type="paragraph" w:styleId="Heading3">
    <w:name w:val="heading 3"/>
    <w:basedOn w:val="Normal"/>
    <w:link w:val="Heading3Char"/>
    <w:uiPriority w:val="9"/>
    <w:qFormat/>
    <w:rsid w:val="006C7E17"/>
    <w:pPr>
      <w:widowControl/>
      <w:autoSpaceDE/>
      <w:autoSpaceDN/>
      <w:spacing w:beforeAutospacing="1" w:afterAutospacing="1"/>
      <w:outlineLvl w:val="2"/>
    </w:pPr>
    <w:rPr>
      <w:b/>
      <w:bCs/>
      <w:color w:val="auto"/>
      <w:sz w:val="27"/>
      <w:szCs w:val="27"/>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DTNChar">
    <w:name w:val="TDTN_Char"/>
    <w:rsid w:val="002577AE"/>
    <w:rPr>
      <w:rFonts w:ascii="Times New Roman" w:hAnsi="Times New Roman"/>
      <w:sz w:val="24"/>
    </w:rPr>
  </w:style>
  <w:style w:type="paragraph" w:styleId="ListParagraph">
    <w:name w:val="List Paragraph"/>
    <w:basedOn w:val="Normal"/>
    <w:uiPriority w:val="34"/>
    <w:qFormat/>
    <w:rsid w:val="00FC3C7E"/>
    <w:pPr>
      <w:ind w:left="720"/>
      <w:contextualSpacing/>
    </w:pPr>
  </w:style>
  <w:style w:type="table" w:styleId="TableGrid">
    <w:name w:val="Table Grid"/>
    <w:basedOn w:val="TableNormal"/>
    <w:uiPriority w:val="39"/>
    <w:rsid w:val="0058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C7E1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6C7E17"/>
    <w:rPr>
      <w:rFonts w:ascii="Times New Roman" w:eastAsia="Times New Roman" w:hAnsi="Times New Roman" w:cs="Times New Roman"/>
      <w:b/>
      <w:bCs/>
      <w:sz w:val="27"/>
      <w:szCs w:val="27"/>
    </w:rPr>
  </w:style>
  <w:style w:type="character" w:styleId="Strong">
    <w:name w:val="Strong"/>
    <w:basedOn w:val="DefaultParagraphFont"/>
    <w:uiPriority w:val="22"/>
    <w:qFormat/>
    <w:rsid w:val="006C7E17"/>
    <w:rPr>
      <w:b/>
      <w:bCs/>
    </w:rPr>
  </w:style>
  <w:style w:type="paragraph" w:styleId="NormalWeb">
    <w:name w:val="Normal (Web)"/>
    <w:basedOn w:val="Normal"/>
    <w:link w:val="NormalWebChar"/>
    <w:uiPriority w:val="99"/>
    <w:unhideWhenUsed/>
    <w:rsid w:val="006C7E17"/>
    <w:pPr>
      <w:widowControl/>
      <w:autoSpaceDE/>
      <w:autoSpaceDN/>
      <w:spacing w:before="100" w:beforeAutospacing="1" w:after="100" w:afterAutospacing="1"/>
    </w:pPr>
    <w:rPr>
      <w:color w:val="auto"/>
      <w:szCs w:val="24"/>
      <w:lang w:val="en-US"/>
    </w:rPr>
  </w:style>
  <w:style w:type="character" w:customStyle="1" w:styleId="Vnbnnidung">
    <w:name w:val="Văn bản nội dung_"/>
    <w:basedOn w:val="DefaultParagraphFont"/>
    <w:link w:val="Vnbnnidung0"/>
    <w:rsid w:val="00475E5C"/>
    <w:rPr>
      <w:rFonts w:ascii="Segoe UI" w:eastAsia="Segoe UI" w:hAnsi="Segoe UI" w:cs="Segoe UI"/>
      <w:sz w:val="20"/>
      <w:szCs w:val="20"/>
    </w:rPr>
  </w:style>
  <w:style w:type="paragraph" w:customStyle="1" w:styleId="Vnbnnidung0">
    <w:name w:val="Văn bản nội dung"/>
    <w:basedOn w:val="Normal"/>
    <w:link w:val="Vnbnnidung"/>
    <w:rsid w:val="00475E5C"/>
    <w:pPr>
      <w:autoSpaceDE/>
      <w:autoSpaceDN/>
      <w:spacing w:after="40" w:line="276" w:lineRule="auto"/>
    </w:pPr>
    <w:rPr>
      <w:rFonts w:ascii="Segoe UI" w:eastAsia="Segoe UI" w:hAnsi="Segoe UI" w:cs="Segoe UI"/>
      <w:color w:val="auto"/>
      <w:sz w:val="20"/>
      <w:szCs w:val="20"/>
      <w:lang w:val="en-US"/>
    </w:rPr>
  </w:style>
  <w:style w:type="paragraph" w:styleId="Header">
    <w:name w:val="header"/>
    <w:basedOn w:val="Normal"/>
    <w:link w:val="HeaderChar"/>
    <w:uiPriority w:val="99"/>
    <w:unhideWhenUsed/>
    <w:rsid w:val="001146D6"/>
    <w:pPr>
      <w:tabs>
        <w:tab w:val="center" w:pos="4513"/>
        <w:tab w:val="right" w:pos="9026"/>
      </w:tabs>
    </w:pPr>
  </w:style>
  <w:style w:type="character" w:customStyle="1" w:styleId="HeaderChar">
    <w:name w:val="Header Char"/>
    <w:basedOn w:val="DefaultParagraphFont"/>
    <w:link w:val="Header"/>
    <w:uiPriority w:val="99"/>
    <w:rsid w:val="001146D6"/>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1146D6"/>
    <w:pPr>
      <w:tabs>
        <w:tab w:val="center" w:pos="4513"/>
        <w:tab w:val="right" w:pos="9026"/>
      </w:tabs>
    </w:pPr>
  </w:style>
  <w:style w:type="character" w:customStyle="1" w:styleId="FooterChar">
    <w:name w:val="Footer Char"/>
    <w:basedOn w:val="DefaultParagraphFont"/>
    <w:link w:val="Footer"/>
    <w:uiPriority w:val="99"/>
    <w:rsid w:val="001146D6"/>
    <w:rPr>
      <w:rFonts w:ascii="Times New Roman" w:eastAsia="Times New Roman" w:hAnsi="Times New Roman" w:cs="Times New Roman"/>
      <w:color w:val="000000"/>
      <w:sz w:val="24"/>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NormalWebChar">
    <w:name w:val="Normal (Web) Char"/>
    <w:link w:val="NormalWeb"/>
    <w:uiPriority w:val="99"/>
    <w:rsid w:val="00D70AC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10796">
      <w:bodyDiv w:val="1"/>
      <w:marLeft w:val="0"/>
      <w:marRight w:val="0"/>
      <w:marTop w:val="0"/>
      <w:marBottom w:val="0"/>
      <w:divBdr>
        <w:top w:val="none" w:sz="0" w:space="0" w:color="auto"/>
        <w:left w:val="none" w:sz="0" w:space="0" w:color="auto"/>
        <w:bottom w:val="none" w:sz="0" w:space="0" w:color="auto"/>
        <w:right w:val="none" w:sz="0" w:space="0" w:color="auto"/>
      </w:divBdr>
    </w:div>
    <w:div w:id="1237477194">
      <w:bodyDiv w:val="1"/>
      <w:marLeft w:val="0"/>
      <w:marRight w:val="0"/>
      <w:marTop w:val="0"/>
      <w:marBottom w:val="0"/>
      <w:divBdr>
        <w:top w:val="none" w:sz="0" w:space="0" w:color="auto"/>
        <w:left w:val="none" w:sz="0" w:space="0" w:color="auto"/>
        <w:bottom w:val="none" w:sz="0" w:space="0" w:color="auto"/>
        <w:right w:val="none" w:sz="0" w:space="0" w:color="auto"/>
      </w:divBdr>
    </w:div>
    <w:div w:id="1593510770">
      <w:bodyDiv w:val="1"/>
      <w:marLeft w:val="0"/>
      <w:marRight w:val="0"/>
      <w:marTop w:val="0"/>
      <w:marBottom w:val="0"/>
      <w:divBdr>
        <w:top w:val="none" w:sz="0" w:space="0" w:color="auto"/>
        <w:left w:val="none" w:sz="0" w:space="0" w:color="auto"/>
        <w:bottom w:val="none" w:sz="0" w:space="0" w:color="auto"/>
        <w:right w:val="none" w:sz="0" w:space="0" w:color="auto"/>
      </w:divBdr>
    </w:div>
    <w:div w:id="1923642218">
      <w:bodyDiv w:val="1"/>
      <w:marLeft w:val="0"/>
      <w:marRight w:val="0"/>
      <w:marTop w:val="0"/>
      <w:marBottom w:val="0"/>
      <w:divBdr>
        <w:top w:val="none" w:sz="0" w:space="0" w:color="auto"/>
        <w:left w:val="none" w:sz="0" w:space="0" w:color="auto"/>
        <w:bottom w:val="none" w:sz="0" w:space="0" w:color="auto"/>
        <w:right w:val="none" w:sz="0" w:space="0" w:color="auto"/>
      </w:divBdr>
      <w:divsChild>
        <w:div w:id="1848909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1501</TotalTime>
  <Pages>3</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32</cp:revision>
  <dcterms:created xsi:type="dcterms:W3CDTF">2025-10-19T08:14:00Z</dcterms:created>
  <dcterms:modified xsi:type="dcterms:W3CDTF">2025-10-24T06:33:00Z</dcterms:modified>
  <cp:version>1.0</cp:version>
</cp:coreProperties>
</file>